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18F" w:rsidRDefault="001F418F">
      <w:pPr>
        <w:pStyle w:val="BodyText"/>
        <w:rPr>
          <w:rFonts w:ascii="Times New Roman"/>
        </w:rPr>
      </w:pPr>
    </w:p>
    <w:p w:rsidR="001F418F" w:rsidRDefault="001F418F">
      <w:pPr>
        <w:pStyle w:val="BodyText"/>
        <w:rPr>
          <w:rFonts w:ascii="Times New Roman"/>
        </w:rPr>
      </w:pPr>
    </w:p>
    <w:p w:rsidR="001F418F" w:rsidRDefault="001F418F">
      <w:pPr>
        <w:pStyle w:val="BodyText"/>
        <w:rPr>
          <w:rFonts w:ascii="Times New Roman"/>
        </w:rPr>
      </w:pPr>
    </w:p>
    <w:p w:rsidR="001F418F" w:rsidRDefault="001F418F">
      <w:pPr>
        <w:pStyle w:val="BodyText"/>
        <w:rPr>
          <w:rFonts w:ascii="Times New Roman"/>
        </w:rPr>
      </w:pPr>
    </w:p>
    <w:p w:rsidR="001F418F" w:rsidRPr="000654DC" w:rsidRDefault="00872FAC">
      <w:pPr>
        <w:spacing w:before="234"/>
        <w:ind w:right="45"/>
        <w:jc w:val="center"/>
        <w:rPr>
          <w:b/>
        </w:rPr>
      </w:pPr>
      <w:r w:rsidRPr="000654DC">
        <w:rPr>
          <w:b/>
          <w:color w:val="020302"/>
        </w:rPr>
        <w:t>GFR 12 – A</w:t>
      </w:r>
    </w:p>
    <w:p w:rsidR="001F418F" w:rsidRPr="000654DC" w:rsidRDefault="00872FAC">
      <w:pPr>
        <w:spacing w:before="13"/>
        <w:ind w:right="45"/>
        <w:jc w:val="center"/>
      </w:pPr>
      <w:r w:rsidRPr="000654DC">
        <w:rPr>
          <w:color w:val="020302"/>
        </w:rPr>
        <w:t>[(See Rule 238 (1)]</w:t>
      </w:r>
    </w:p>
    <w:p w:rsidR="001F418F" w:rsidRDefault="001F418F">
      <w:pPr>
        <w:pStyle w:val="BodyText"/>
      </w:pPr>
    </w:p>
    <w:p w:rsidR="001F418F" w:rsidRPr="000654DC" w:rsidRDefault="00872FAC">
      <w:pPr>
        <w:pStyle w:val="BodyText"/>
        <w:tabs>
          <w:tab w:val="left" w:leader="dot" w:pos="6108"/>
        </w:tabs>
        <w:spacing w:before="67"/>
        <w:ind w:right="36"/>
        <w:jc w:val="center"/>
        <w:rPr>
          <w:b/>
        </w:rPr>
      </w:pPr>
      <w:r w:rsidRPr="000654DC">
        <w:rPr>
          <w:b/>
          <w:color w:val="020302"/>
          <w:w w:val="90"/>
        </w:rPr>
        <w:t>UTILIZATION CERTIFICATE FOR</w:t>
      </w:r>
      <w:r w:rsidRPr="000654DC">
        <w:rPr>
          <w:b/>
          <w:color w:val="020302"/>
          <w:spacing w:val="-4"/>
          <w:w w:val="90"/>
        </w:rPr>
        <w:t xml:space="preserve"> </w:t>
      </w:r>
      <w:r w:rsidRPr="000654DC">
        <w:rPr>
          <w:b/>
          <w:color w:val="020302"/>
          <w:w w:val="90"/>
        </w:rPr>
        <w:t>THE</w:t>
      </w:r>
      <w:r w:rsidRPr="000654DC">
        <w:rPr>
          <w:b/>
          <w:color w:val="020302"/>
          <w:spacing w:val="-1"/>
          <w:w w:val="90"/>
        </w:rPr>
        <w:t xml:space="preserve"> </w:t>
      </w:r>
      <w:r w:rsidRPr="000654DC">
        <w:rPr>
          <w:b/>
          <w:color w:val="020302"/>
          <w:w w:val="90"/>
        </w:rPr>
        <w:t>YEAR…</w:t>
      </w:r>
      <w:r w:rsidRPr="000654DC">
        <w:rPr>
          <w:b/>
          <w:color w:val="020302"/>
          <w:w w:val="90"/>
        </w:rPr>
        <w:tab/>
      </w:r>
      <w:r w:rsidR="000F0491" w:rsidRPr="000654DC">
        <w:rPr>
          <w:b/>
          <w:color w:val="020302"/>
        </w:rPr>
        <w:t>IN</w:t>
      </w:r>
      <w:r w:rsidR="000F0491" w:rsidRPr="000654DC">
        <w:rPr>
          <w:b/>
          <w:color w:val="020302"/>
          <w:spacing w:val="1"/>
        </w:rPr>
        <w:t xml:space="preserve"> </w:t>
      </w:r>
      <w:r w:rsidR="000F0491" w:rsidRPr="000654DC">
        <w:rPr>
          <w:b/>
          <w:color w:val="020302"/>
        </w:rPr>
        <w:t>RESPECT</w:t>
      </w:r>
    </w:p>
    <w:p w:rsidR="001F418F" w:rsidRPr="000654DC" w:rsidRDefault="000F0491">
      <w:pPr>
        <w:pStyle w:val="BodyText"/>
        <w:spacing w:before="8"/>
        <w:ind w:right="36"/>
        <w:jc w:val="center"/>
        <w:rPr>
          <w:b/>
        </w:rPr>
      </w:pPr>
      <w:r w:rsidRPr="000654DC">
        <w:rPr>
          <w:b/>
          <w:color w:val="020302"/>
        </w:rPr>
        <w:t>OF RECURRING/NON-RECURRING</w:t>
      </w:r>
    </w:p>
    <w:p w:rsidR="001F418F" w:rsidRPr="000654DC" w:rsidRDefault="00872FAC">
      <w:pPr>
        <w:pStyle w:val="BodyText"/>
        <w:spacing w:before="8"/>
        <w:ind w:right="36"/>
        <w:jc w:val="center"/>
        <w:rPr>
          <w:b/>
          <w:color w:val="020302"/>
        </w:rPr>
      </w:pPr>
      <w:r w:rsidRPr="000654DC">
        <w:rPr>
          <w:b/>
          <w:color w:val="020302"/>
        </w:rPr>
        <w:t>GRANTS-IN-AID/SALARIES/CREATION OF CAPITAL ASSETS</w:t>
      </w:r>
    </w:p>
    <w:p w:rsidR="009F377C" w:rsidRDefault="009F377C" w:rsidP="009F377C">
      <w:pPr>
        <w:pStyle w:val="BodyText"/>
        <w:spacing w:before="8"/>
        <w:ind w:right="36"/>
        <w:rPr>
          <w:color w:val="020302"/>
        </w:rPr>
      </w:pPr>
    </w:p>
    <w:p w:rsidR="001F418F" w:rsidRDefault="001F418F" w:rsidP="009F377C">
      <w:pPr>
        <w:pStyle w:val="BodyText"/>
        <w:spacing w:before="8"/>
        <w:ind w:left="142" w:right="36"/>
        <w:rPr>
          <w:sz w:val="22"/>
        </w:rPr>
      </w:pPr>
    </w:p>
    <w:p w:rsidR="009F377C" w:rsidRPr="009F377C" w:rsidRDefault="009F377C" w:rsidP="009F377C">
      <w:pPr>
        <w:pStyle w:val="BodyText"/>
        <w:numPr>
          <w:ilvl w:val="0"/>
          <w:numId w:val="4"/>
        </w:numPr>
      </w:pPr>
      <w:r>
        <w:t>Name of the Fellow……………………………………………………………….</w:t>
      </w:r>
    </w:p>
    <w:p w:rsidR="001F418F" w:rsidRDefault="00872FAC" w:rsidP="009F377C">
      <w:pPr>
        <w:pStyle w:val="BodyText"/>
        <w:numPr>
          <w:ilvl w:val="0"/>
          <w:numId w:val="4"/>
        </w:numPr>
      </w:pPr>
      <w:r>
        <w:rPr>
          <w:color w:val="020302"/>
        </w:rPr>
        <w:t>Name of the</w:t>
      </w:r>
      <w:r>
        <w:rPr>
          <w:color w:val="020302"/>
          <w:spacing w:val="-12"/>
        </w:rPr>
        <w:t xml:space="preserve"> </w:t>
      </w:r>
      <w:r>
        <w:rPr>
          <w:color w:val="020302"/>
        </w:rPr>
        <w:t>Scheme......................................................................................</w:t>
      </w:r>
    </w:p>
    <w:p w:rsidR="001F418F" w:rsidRDefault="00872FAC" w:rsidP="009F377C">
      <w:pPr>
        <w:pStyle w:val="BodyText"/>
        <w:numPr>
          <w:ilvl w:val="0"/>
          <w:numId w:val="4"/>
        </w:numPr>
        <w:spacing w:before="56"/>
      </w:pPr>
      <w:r>
        <w:rPr>
          <w:color w:val="020302"/>
        </w:rPr>
        <w:t>Whether recurring or non-recurring</w:t>
      </w:r>
      <w:r>
        <w:rPr>
          <w:color w:val="020302"/>
          <w:spacing w:val="1"/>
        </w:rPr>
        <w:t xml:space="preserve"> </w:t>
      </w:r>
      <w:r>
        <w:rPr>
          <w:color w:val="020302"/>
        </w:rPr>
        <w:t>grants.......................................................</w:t>
      </w:r>
    </w:p>
    <w:p w:rsidR="001F418F" w:rsidRPr="009F377C" w:rsidRDefault="00872FAC" w:rsidP="009F377C">
      <w:pPr>
        <w:pStyle w:val="ListParagraph"/>
        <w:numPr>
          <w:ilvl w:val="0"/>
          <w:numId w:val="4"/>
        </w:numPr>
        <w:tabs>
          <w:tab w:val="left" w:pos="476"/>
        </w:tabs>
        <w:spacing w:before="55"/>
        <w:rPr>
          <w:sz w:val="20"/>
        </w:rPr>
      </w:pPr>
      <w:r w:rsidRPr="009F377C">
        <w:rPr>
          <w:color w:val="020302"/>
          <w:sz w:val="20"/>
        </w:rPr>
        <w:t>Grants</w:t>
      </w:r>
      <w:r w:rsidRPr="009F377C">
        <w:rPr>
          <w:color w:val="020302"/>
          <w:spacing w:val="-22"/>
          <w:sz w:val="20"/>
        </w:rPr>
        <w:t xml:space="preserve"> </w:t>
      </w:r>
      <w:r w:rsidRPr="009F377C">
        <w:rPr>
          <w:color w:val="020302"/>
          <w:sz w:val="20"/>
        </w:rPr>
        <w:t>position</w:t>
      </w:r>
      <w:r w:rsidRPr="009F377C">
        <w:rPr>
          <w:color w:val="020302"/>
          <w:spacing w:val="-22"/>
          <w:sz w:val="20"/>
        </w:rPr>
        <w:t xml:space="preserve"> </w:t>
      </w:r>
      <w:r w:rsidRPr="009F377C">
        <w:rPr>
          <w:color w:val="020302"/>
          <w:sz w:val="20"/>
        </w:rPr>
        <w:t>at</w:t>
      </w:r>
      <w:r w:rsidRPr="009F377C">
        <w:rPr>
          <w:color w:val="020302"/>
          <w:spacing w:val="-21"/>
          <w:sz w:val="20"/>
        </w:rPr>
        <w:t xml:space="preserve"> </w:t>
      </w:r>
      <w:r w:rsidRPr="009F377C">
        <w:rPr>
          <w:color w:val="020302"/>
          <w:sz w:val="20"/>
        </w:rPr>
        <w:t>the</w:t>
      </w:r>
      <w:r w:rsidRPr="009F377C">
        <w:rPr>
          <w:color w:val="020302"/>
          <w:spacing w:val="-22"/>
          <w:sz w:val="20"/>
        </w:rPr>
        <w:t xml:space="preserve"> </w:t>
      </w:r>
      <w:r w:rsidRPr="009F377C">
        <w:rPr>
          <w:color w:val="020302"/>
          <w:sz w:val="20"/>
        </w:rPr>
        <w:t>beginning</w:t>
      </w:r>
      <w:r w:rsidRPr="009F377C">
        <w:rPr>
          <w:color w:val="020302"/>
          <w:spacing w:val="-21"/>
          <w:sz w:val="20"/>
        </w:rPr>
        <w:t xml:space="preserve"> </w:t>
      </w:r>
      <w:r w:rsidRPr="009F377C">
        <w:rPr>
          <w:color w:val="020302"/>
          <w:sz w:val="20"/>
        </w:rPr>
        <w:t>of</w:t>
      </w:r>
      <w:r w:rsidRPr="009F377C">
        <w:rPr>
          <w:color w:val="020302"/>
          <w:spacing w:val="-22"/>
          <w:sz w:val="20"/>
        </w:rPr>
        <w:t xml:space="preserve"> </w:t>
      </w:r>
      <w:r w:rsidRPr="009F377C">
        <w:rPr>
          <w:color w:val="020302"/>
          <w:sz w:val="20"/>
        </w:rPr>
        <w:t>the</w:t>
      </w:r>
      <w:r w:rsidRPr="009F377C">
        <w:rPr>
          <w:color w:val="020302"/>
          <w:spacing w:val="-22"/>
          <w:sz w:val="20"/>
        </w:rPr>
        <w:t xml:space="preserve"> </w:t>
      </w:r>
      <w:r w:rsidRPr="009F377C">
        <w:rPr>
          <w:color w:val="020302"/>
          <w:sz w:val="20"/>
        </w:rPr>
        <w:t>Financial</w:t>
      </w:r>
      <w:r w:rsidRPr="009F377C">
        <w:rPr>
          <w:color w:val="020302"/>
          <w:spacing w:val="-21"/>
          <w:sz w:val="20"/>
        </w:rPr>
        <w:t xml:space="preserve"> </w:t>
      </w:r>
      <w:r w:rsidRPr="009F377C">
        <w:rPr>
          <w:color w:val="020302"/>
          <w:sz w:val="20"/>
        </w:rPr>
        <w:t>year</w:t>
      </w:r>
    </w:p>
    <w:p w:rsidR="001F418F" w:rsidRDefault="00872FAC">
      <w:pPr>
        <w:pStyle w:val="ListParagraph"/>
        <w:numPr>
          <w:ilvl w:val="1"/>
          <w:numId w:val="3"/>
        </w:numPr>
        <w:tabs>
          <w:tab w:val="left" w:pos="829"/>
        </w:tabs>
        <w:spacing w:before="56"/>
        <w:ind w:hanging="354"/>
        <w:rPr>
          <w:sz w:val="20"/>
        </w:rPr>
      </w:pPr>
      <w:r>
        <w:rPr>
          <w:color w:val="020302"/>
          <w:sz w:val="20"/>
        </w:rPr>
        <w:t>Cash in</w:t>
      </w:r>
      <w:r>
        <w:rPr>
          <w:color w:val="020302"/>
          <w:spacing w:val="-43"/>
          <w:sz w:val="20"/>
        </w:rPr>
        <w:t xml:space="preserve"> </w:t>
      </w:r>
      <w:r>
        <w:rPr>
          <w:color w:val="020302"/>
          <w:sz w:val="20"/>
        </w:rPr>
        <w:t>Hand/Bank</w:t>
      </w:r>
    </w:p>
    <w:p w:rsidR="001F418F" w:rsidRDefault="00872FAC">
      <w:pPr>
        <w:pStyle w:val="ListParagraph"/>
        <w:numPr>
          <w:ilvl w:val="1"/>
          <w:numId w:val="3"/>
        </w:numPr>
        <w:tabs>
          <w:tab w:val="left" w:pos="829"/>
        </w:tabs>
        <w:spacing w:before="56"/>
        <w:ind w:hanging="354"/>
        <w:rPr>
          <w:sz w:val="20"/>
        </w:rPr>
      </w:pPr>
      <w:r>
        <w:rPr>
          <w:color w:val="020302"/>
          <w:sz w:val="20"/>
        </w:rPr>
        <w:t>Unadjusted</w:t>
      </w:r>
      <w:r>
        <w:rPr>
          <w:color w:val="020302"/>
          <w:spacing w:val="-22"/>
          <w:sz w:val="20"/>
        </w:rPr>
        <w:t xml:space="preserve"> </w:t>
      </w:r>
      <w:r>
        <w:rPr>
          <w:color w:val="020302"/>
          <w:sz w:val="20"/>
        </w:rPr>
        <w:t>advances</w:t>
      </w:r>
    </w:p>
    <w:p w:rsidR="001F418F" w:rsidRDefault="00872FAC">
      <w:pPr>
        <w:pStyle w:val="ListParagraph"/>
        <w:numPr>
          <w:ilvl w:val="1"/>
          <w:numId w:val="3"/>
        </w:numPr>
        <w:tabs>
          <w:tab w:val="left" w:pos="829"/>
        </w:tabs>
        <w:spacing w:before="55"/>
        <w:ind w:hanging="354"/>
        <w:rPr>
          <w:sz w:val="20"/>
        </w:rPr>
      </w:pPr>
      <w:r>
        <w:rPr>
          <w:color w:val="020302"/>
          <w:spacing w:val="-5"/>
          <w:sz w:val="20"/>
        </w:rPr>
        <w:t>Total</w:t>
      </w:r>
    </w:p>
    <w:p w:rsidR="001F418F" w:rsidRPr="009F377C" w:rsidRDefault="009F377C" w:rsidP="009F377C">
      <w:pPr>
        <w:tabs>
          <w:tab w:val="left" w:pos="476"/>
        </w:tabs>
        <w:spacing w:before="56"/>
        <w:ind w:left="113"/>
        <w:rPr>
          <w:sz w:val="20"/>
        </w:rPr>
      </w:pPr>
      <w:r>
        <w:rPr>
          <w:color w:val="020302"/>
          <w:sz w:val="20"/>
        </w:rPr>
        <w:t xml:space="preserve">5. </w:t>
      </w:r>
      <w:r w:rsidR="00872FAC" w:rsidRPr="009F377C">
        <w:rPr>
          <w:color w:val="020302"/>
          <w:sz w:val="20"/>
        </w:rPr>
        <w:t>Details</w:t>
      </w:r>
      <w:r w:rsidR="00872FAC" w:rsidRPr="009F377C">
        <w:rPr>
          <w:color w:val="020302"/>
          <w:spacing w:val="-24"/>
          <w:sz w:val="20"/>
        </w:rPr>
        <w:t xml:space="preserve"> </w:t>
      </w:r>
      <w:r w:rsidR="00872FAC" w:rsidRPr="009F377C">
        <w:rPr>
          <w:color w:val="020302"/>
          <w:sz w:val="20"/>
        </w:rPr>
        <w:t>of</w:t>
      </w:r>
      <w:r w:rsidR="00872FAC" w:rsidRPr="009F377C">
        <w:rPr>
          <w:color w:val="020302"/>
          <w:spacing w:val="-23"/>
          <w:sz w:val="20"/>
        </w:rPr>
        <w:t xml:space="preserve"> </w:t>
      </w:r>
      <w:r w:rsidR="00872FAC" w:rsidRPr="009F377C">
        <w:rPr>
          <w:color w:val="020302"/>
          <w:sz w:val="20"/>
        </w:rPr>
        <w:t>grants</w:t>
      </w:r>
      <w:r w:rsidR="00872FAC" w:rsidRPr="009F377C">
        <w:rPr>
          <w:color w:val="020302"/>
          <w:spacing w:val="-24"/>
          <w:sz w:val="20"/>
        </w:rPr>
        <w:t xml:space="preserve"> </w:t>
      </w:r>
      <w:r w:rsidR="00872FAC" w:rsidRPr="009F377C">
        <w:rPr>
          <w:color w:val="020302"/>
          <w:sz w:val="20"/>
        </w:rPr>
        <w:t>received,</w:t>
      </w:r>
      <w:r w:rsidR="00872FAC" w:rsidRPr="009F377C">
        <w:rPr>
          <w:color w:val="020302"/>
          <w:spacing w:val="-23"/>
          <w:sz w:val="20"/>
        </w:rPr>
        <w:t xml:space="preserve"> </w:t>
      </w:r>
      <w:r w:rsidR="00872FAC" w:rsidRPr="009F377C">
        <w:rPr>
          <w:color w:val="020302"/>
          <w:sz w:val="20"/>
        </w:rPr>
        <w:t>expenditure</w:t>
      </w:r>
      <w:r w:rsidR="00872FAC" w:rsidRPr="009F377C">
        <w:rPr>
          <w:color w:val="020302"/>
          <w:spacing w:val="-24"/>
          <w:sz w:val="20"/>
        </w:rPr>
        <w:t xml:space="preserve"> </w:t>
      </w:r>
      <w:r w:rsidR="00872FAC" w:rsidRPr="009F377C">
        <w:rPr>
          <w:color w:val="020302"/>
          <w:sz w:val="20"/>
        </w:rPr>
        <w:t>incurred</w:t>
      </w:r>
      <w:r w:rsidR="00872FAC" w:rsidRPr="009F377C">
        <w:rPr>
          <w:color w:val="020302"/>
          <w:spacing w:val="-23"/>
          <w:sz w:val="20"/>
        </w:rPr>
        <w:t xml:space="preserve"> </w:t>
      </w:r>
      <w:r w:rsidR="00872FAC" w:rsidRPr="009F377C">
        <w:rPr>
          <w:color w:val="020302"/>
          <w:sz w:val="20"/>
        </w:rPr>
        <w:t>and</w:t>
      </w:r>
      <w:r w:rsidR="00872FAC" w:rsidRPr="009F377C">
        <w:rPr>
          <w:color w:val="020302"/>
          <w:spacing w:val="-24"/>
          <w:sz w:val="20"/>
        </w:rPr>
        <w:t xml:space="preserve"> </w:t>
      </w:r>
      <w:r w:rsidR="00872FAC" w:rsidRPr="009F377C">
        <w:rPr>
          <w:color w:val="020302"/>
          <w:sz w:val="20"/>
        </w:rPr>
        <w:t>closing</w:t>
      </w:r>
      <w:r w:rsidR="00872FAC" w:rsidRPr="009F377C">
        <w:rPr>
          <w:color w:val="020302"/>
          <w:spacing w:val="-23"/>
          <w:sz w:val="20"/>
        </w:rPr>
        <w:t xml:space="preserve"> </w:t>
      </w:r>
      <w:r w:rsidR="00872FAC" w:rsidRPr="009F377C">
        <w:rPr>
          <w:color w:val="020302"/>
          <w:sz w:val="20"/>
        </w:rPr>
        <w:t>balances:</w:t>
      </w:r>
      <w:r w:rsidR="00872FAC" w:rsidRPr="009F377C">
        <w:rPr>
          <w:color w:val="020302"/>
          <w:spacing w:val="-24"/>
          <w:sz w:val="20"/>
        </w:rPr>
        <w:t xml:space="preserve"> </w:t>
      </w:r>
      <w:r w:rsidR="00872FAC" w:rsidRPr="009F377C">
        <w:rPr>
          <w:color w:val="020302"/>
          <w:sz w:val="20"/>
        </w:rPr>
        <w:t>(Actuals)</w:t>
      </w:r>
    </w:p>
    <w:p w:rsidR="001F418F" w:rsidRDefault="001F418F">
      <w:pPr>
        <w:pStyle w:val="BodyText"/>
        <w:spacing w:before="5"/>
        <w:rPr>
          <w:sz w:val="10"/>
        </w:rPr>
      </w:pPr>
    </w:p>
    <w:tbl>
      <w:tblPr>
        <w:tblW w:w="0" w:type="auto"/>
        <w:tblInd w:w="131" w:type="dxa"/>
        <w:tblBorders>
          <w:top w:val="single" w:sz="6" w:space="0" w:color="020302"/>
          <w:left w:val="single" w:sz="6" w:space="0" w:color="020302"/>
          <w:bottom w:val="single" w:sz="6" w:space="0" w:color="020302"/>
          <w:right w:val="single" w:sz="6" w:space="0" w:color="020302"/>
          <w:insideH w:val="single" w:sz="6" w:space="0" w:color="020302"/>
          <w:insideV w:val="single" w:sz="6" w:space="0" w:color="0203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1222"/>
        <w:gridCol w:w="1101"/>
        <w:gridCol w:w="909"/>
        <w:gridCol w:w="812"/>
        <w:gridCol w:w="923"/>
        <w:gridCol w:w="999"/>
        <w:gridCol w:w="1246"/>
        <w:gridCol w:w="998"/>
      </w:tblGrid>
      <w:tr w:rsidR="001F418F">
        <w:trPr>
          <w:trHeight w:val="1965"/>
        </w:trPr>
        <w:tc>
          <w:tcPr>
            <w:tcW w:w="1423" w:type="dxa"/>
          </w:tcPr>
          <w:p w:rsidR="001F418F" w:rsidRDefault="00872FAC">
            <w:pPr>
              <w:pStyle w:val="TableParagraph"/>
              <w:spacing w:before="120" w:line="223" w:lineRule="auto"/>
              <w:ind w:left="196" w:right="178" w:hanging="1"/>
              <w:jc w:val="center"/>
              <w:rPr>
                <w:sz w:val="20"/>
              </w:rPr>
            </w:pPr>
            <w:r>
              <w:rPr>
                <w:color w:val="020302"/>
                <w:sz w:val="20"/>
              </w:rPr>
              <w:t>Unspent Balances</w:t>
            </w:r>
            <w:r>
              <w:rPr>
                <w:color w:val="020302"/>
                <w:spacing w:val="-36"/>
                <w:sz w:val="20"/>
              </w:rPr>
              <w:t xml:space="preserve"> </w:t>
            </w:r>
            <w:r>
              <w:rPr>
                <w:color w:val="020302"/>
                <w:sz w:val="20"/>
              </w:rPr>
              <w:t>of Grants received years [figure as</w:t>
            </w:r>
            <w:r>
              <w:rPr>
                <w:color w:val="020302"/>
                <w:spacing w:val="-12"/>
                <w:sz w:val="20"/>
              </w:rPr>
              <w:t xml:space="preserve"> </w:t>
            </w:r>
            <w:r>
              <w:rPr>
                <w:color w:val="020302"/>
                <w:spacing w:val="-9"/>
                <w:sz w:val="20"/>
              </w:rPr>
              <w:t xml:space="preserve">at </w:t>
            </w:r>
            <w:r>
              <w:rPr>
                <w:color w:val="020302"/>
                <w:sz w:val="20"/>
              </w:rPr>
              <w:t>Sl. No.</w:t>
            </w:r>
          </w:p>
          <w:p w:rsidR="001F418F" w:rsidRDefault="00872FAC">
            <w:pPr>
              <w:pStyle w:val="TableParagraph"/>
              <w:spacing w:line="219" w:lineRule="exact"/>
              <w:ind w:left="447" w:right="432"/>
              <w:jc w:val="center"/>
              <w:rPr>
                <w:sz w:val="20"/>
              </w:rPr>
            </w:pPr>
            <w:r>
              <w:rPr>
                <w:color w:val="020302"/>
                <w:sz w:val="20"/>
              </w:rPr>
              <w:t>3 (iii)]</w:t>
            </w:r>
          </w:p>
        </w:tc>
        <w:tc>
          <w:tcPr>
            <w:tcW w:w="1222" w:type="dxa"/>
          </w:tcPr>
          <w:p w:rsidR="001F418F" w:rsidRDefault="00872FAC">
            <w:pPr>
              <w:pStyle w:val="TableParagraph"/>
              <w:spacing w:before="120" w:line="223" w:lineRule="auto"/>
              <w:ind w:left="281" w:right="264" w:firstLine="19"/>
              <w:jc w:val="both"/>
              <w:rPr>
                <w:sz w:val="20"/>
              </w:rPr>
            </w:pPr>
            <w:r>
              <w:rPr>
                <w:color w:val="020302"/>
                <w:w w:val="95"/>
                <w:sz w:val="20"/>
              </w:rPr>
              <w:t xml:space="preserve">Interest </w:t>
            </w:r>
            <w:r>
              <w:rPr>
                <w:color w:val="020302"/>
                <w:sz w:val="20"/>
              </w:rPr>
              <w:t xml:space="preserve">Earned </w:t>
            </w:r>
            <w:r>
              <w:rPr>
                <w:color w:val="020302"/>
                <w:w w:val="95"/>
                <w:sz w:val="20"/>
              </w:rPr>
              <w:t>thereon</w:t>
            </w:r>
          </w:p>
        </w:tc>
        <w:tc>
          <w:tcPr>
            <w:tcW w:w="1101" w:type="dxa"/>
          </w:tcPr>
          <w:p w:rsidR="001F418F" w:rsidRDefault="00872FAC">
            <w:pPr>
              <w:pStyle w:val="TableParagraph"/>
              <w:spacing w:before="120" w:line="223" w:lineRule="auto"/>
              <w:ind w:left="136" w:right="109" w:hanging="1"/>
              <w:jc w:val="center"/>
              <w:rPr>
                <w:sz w:val="20"/>
              </w:rPr>
            </w:pPr>
            <w:r>
              <w:rPr>
                <w:color w:val="020302"/>
                <w:sz w:val="20"/>
              </w:rPr>
              <w:t xml:space="preserve">Interest </w:t>
            </w:r>
            <w:r>
              <w:rPr>
                <w:color w:val="020302"/>
                <w:w w:val="95"/>
                <w:sz w:val="20"/>
              </w:rPr>
              <w:t xml:space="preserve">deposited </w:t>
            </w:r>
            <w:r>
              <w:rPr>
                <w:color w:val="020302"/>
                <w:sz w:val="20"/>
              </w:rPr>
              <w:t>back to the Govern- ment</w:t>
            </w:r>
          </w:p>
        </w:tc>
        <w:tc>
          <w:tcPr>
            <w:tcW w:w="2644" w:type="dxa"/>
            <w:gridSpan w:val="3"/>
          </w:tcPr>
          <w:p w:rsidR="001F418F" w:rsidRDefault="00872FAC">
            <w:pPr>
              <w:pStyle w:val="TableParagraph"/>
              <w:spacing w:before="129" w:line="223" w:lineRule="auto"/>
              <w:ind w:left="985" w:right="67" w:hanging="605"/>
              <w:rPr>
                <w:sz w:val="20"/>
              </w:rPr>
            </w:pPr>
            <w:r>
              <w:rPr>
                <w:color w:val="020302"/>
                <w:sz w:val="20"/>
              </w:rPr>
              <w:t>Grant received during the year</w:t>
            </w:r>
          </w:p>
        </w:tc>
        <w:tc>
          <w:tcPr>
            <w:tcW w:w="999" w:type="dxa"/>
          </w:tcPr>
          <w:p w:rsidR="001F418F" w:rsidRDefault="00872FAC">
            <w:pPr>
              <w:pStyle w:val="TableParagraph"/>
              <w:spacing w:before="129" w:line="223" w:lineRule="auto"/>
              <w:ind w:left="103" w:right="79"/>
              <w:jc w:val="center"/>
              <w:rPr>
                <w:sz w:val="20"/>
              </w:rPr>
            </w:pPr>
            <w:r>
              <w:rPr>
                <w:color w:val="020302"/>
                <w:spacing w:val="-5"/>
                <w:sz w:val="20"/>
              </w:rPr>
              <w:t xml:space="preserve">Total </w:t>
            </w:r>
            <w:r>
              <w:rPr>
                <w:color w:val="020302"/>
                <w:w w:val="95"/>
                <w:sz w:val="20"/>
              </w:rPr>
              <w:t xml:space="preserve">Available </w:t>
            </w:r>
            <w:r>
              <w:rPr>
                <w:color w:val="020302"/>
                <w:sz w:val="20"/>
              </w:rPr>
              <w:t>funds (1+2-</w:t>
            </w:r>
          </w:p>
          <w:p w:rsidR="001F418F" w:rsidRDefault="00872FAC">
            <w:pPr>
              <w:pStyle w:val="TableParagraph"/>
              <w:spacing w:line="218" w:lineRule="exact"/>
              <w:ind w:left="100" w:right="79"/>
              <w:jc w:val="center"/>
              <w:rPr>
                <w:sz w:val="20"/>
              </w:rPr>
            </w:pPr>
            <w:r>
              <w:rPr>
                <w:color w:val="020302"/>
                <w:w w:val="115"/>
                <w:sz w:val="20"/>
              </w:rPr>
              <w:t>3+4)</w:t>
            </w:r>
          </w:p>
        </w:tc>
        <w:tc>
          <w:tcPr>
            <w:tcW w:w="1246" w:type="dxa"/>
          </w:tcPr>
          <w:p w:rsidR="001F418F" w:rsidRDefault="00872FAC">
            <w:pPr>
              <w:pStyle w:val="TableParagraph"/>
              <w:spacing w:before="129" w:line="223" w:lineRule="auto"/>
              <w:ind w:left="271" w:hanging="149"/>
              <w:rPr>
                <w:sz w:val="20"/>
              </w:rPr>
            </w:pPr>
            <w:r>
              <w:rPr>
                <w:color w:val="020302"/>
                <w:w w:val="90"/>
                <w:sz w:val="20"/>
              </w:rPr>
              <w:t xml:space="preserve">Expenditure </w:t>
            </w:r>
            <w:r>
              <w:rPr>
                <w:color w:val="020302"/>
                <w:sz w:val="20"/>
              </w:rPr>
              <w:t>incurred</w:t>
            </w:r>
          </w:p>
        </w:tc>
        <w:tc>
          <w:tcPr>
            <w:tcW w:w="998" w:type="dxa"/>
          </w:tcPr>
          <w:p w:rsidR="001F418F" w:rsidRDefault="00872FAC">
            <w:pPr>
              <w:pStyle w:val="TableParagraph"/>
              <w:spacing w:before="129" w:line="223" w:lineRule="auto"/>
              <w:ind w:left="138" w:right="74" w:hanging="1"/>
              <w:jc w:val="center"/>
              <w:rPr>
                <w:sz w:val="20"/>
              </w:rPr>
            </w:pPr>
            <w:r>
              <w:rPr>
                <w:color w:val="020302"/>
                <w:sz w:val="20"/>
              </w:rPr>
              <w:t xml:space="preserve">Closing </w:t>
            </w:r>
            <w:r>
              <w:rPr>
                <w:color w:val="020302"/>
                <w:w w:val="90"/>
                <w:sz w:val="20"/>
              </w:rPr>
              <w:t xml:space="preserve">Balances </w:t>
            </w:r>
            <w:r>
              <w:rPr>
                <w:color w:val="020302"/>
                <w:sz w:val="20"/>
              </w:rPr>
              <w:t>(5-6)</w:t>
            </w:r>
          </w:p>
        </w:tc>
      </w:tr>
      <w:tr w:rsidR="001F418F">
        <w:trPr>
          <w:trHeight w:val="338"/>
        </w:trPr>
        <w:tc>
          <w:tcPr>
            <w:tcW w:w="1423" w:type="dxa"/>
          </w:tcPr>
          <w:p w:rsidR="001F418F" w:rsidRDefault="00872FAC">
            <w:pPr>
              <w:pStyle w:val="TableParagraph"/>
              <w:spacing w:before="28"/>
              <w:ind w:left="60"/>
              <w:jc w:val="center"/>
              <w:rPr>
                <w:sz w:val="20"/>
              </w:rPr>
            </w:pPr>
            <w:r>
              <w:rPr>
                <w:color w:val="020302"/>
                <w:w w:val="105"/>
                <w:sz w:val="20"/>
              </w:rPr>
              <w:t>1</w:t>
            </w:r>
          </w:p>
        </w:tc>
        <w:tc>
          <w:tcPr>
            <w:tcW w:w="1222" w:type="dxa"/>
          </w:tcPr>
          <w:p w:rsidR="001F418F" w:rsidRDefault="00872FAC">
            <w:pPr>
              <w:pStyle w:val="TableParagraph"/>
              <w:spacing w:before="31"/>
              <w:ind w:left="31"/>
              <w:jc w:val="center"/>
              <w:rPr>
                <w:sz w:val="20"/>
              </w:rPr>
            </w:pPr>
            <w:r>
              <w:rPr>
                <w:color w:val="020302"/>
                <w:w w:val="105"/>
                <w:sz w:val="20"/>
              </w:rPr>
              <w:t>2</w:t>
            </w:r>
          </w:p>
        </w:tc>
        <w:tc>
          <w:tcPr>
            <w:tcW w:w="1101" w:type="dxa"/>
          </w:tcPr>
          <w:p w:rsidR="001F418F" w:rsidRDefault="00872FAC">
            <w:pPr>
              <w:pStyle w:val="TableParagraph"/>
              <w:spacing w:before="31"/>
              <w:ind w:left="32"/>
              <w:jc w:val="center"/>
              <w:rPr>
                <w:sz w:val="20"/>
              </w:rPr>
            </w:pPr>
            <w:r>
              <w:rPr>
                <w:color w:val="020302"/>
                <w:w w:val="105"/>
                <w:sz w:val="20"/>
              </w:rPr>
              <w:t>3</w:t>
            </w:r>
          </w:p>
        </w:tc>
        <w:tc>
          <w:tcPr>
            <w:tcW w:w="2644" w:type="dxa"/>
            <w:gridSpan w:val="3"/>
          </w:tcPr>
          <w:p w:rsidR="001F418F" w:rsidRDefault="00872FAC">
            <w:pPr>
              <w:pStyle w:val="TableParagraph"/>
              <w:spacing w:before="31"/>
              <w:ind w:left="33"/>
              <w:jc w:val="center"/>
              <w:rPr>
                <w:sz w:val="20"/>
              </w:rPr>
            </w:pPr>
            <w:r>
              <w:rPr>
                <w:color w:val="020302"/>
                <w:w w:val="105"/>
                <w:sz w:val="20"/>
              </w:rPr>
              <w:t>4</w:t>
            </w:r>
          </w:p>
        </w:tc>
        <w:tc>
          <w:tcPr>
            <w:tcW w:w="999" w:type="dxa"/>
          </w:tcPr>
          <w:p w:rsidR="001F418F" w:rsidRDefault="00872FAC">
            <w:pPr>
              <w:pStyle w:val="TableParagraph"/>
              <w:spacing w:before="28"/>
              <w:ind w:left="24"/>
              <w:jc w:val="center"/>
              <w:rPr>
                <w:sz w:val="20"/>
              </w:rPr>
            </w:pPr>
            <w:r>
              <w:rPr>
                <w:color w:val="020302"/>
                <w:w w:val="105"/>
                <w:sz w:val="20"/>
              </w:rPr>
              <w:t>5</w:t>
            </w:r>
          </w:p>
        </w:tc>
        <w:tc>
          <w:tcPr>
            <w:tcW w:w="1246" w:type="dxa"/>
          </w:tcPr>
          <w:p w:rsidR="001F418F" w:rsidRDefault="00872FAC">
            <w:pPr>
              <w:pStyle w:val="TableParagraph"/>
              <w:spacing w:before="35"/>
              <w:ind w:left="28"/>
              <w:jc w:val="center"/>
              <w:rPr>
                <w:sz w:val="20"/>
              </w:rPr>
            </w:pPr>
            <w:r>
              <w:rPr>
                <w:color w:val="020302"/>
                <w:w w:val="105"/>
                <w:sz w:val="20"/>
              </w:rPr>
              <w:t>6</w:t>
            </w:r>
          </w:p>
        </w:tc>
        <w:tc>
          <w:tcPr>
            <w:tcW w:w="998" w:type="dxa"/>
          </w:tcPr>
          <w:p w:rsidR="001F418F" w:rsidRDefault="00872FAC">
            <w:pPr>
              <w:pStyle w:val="TableParagraph"/>
              <w:spacing w:before="28"/>
              <w:ind w:left="65"/>
              <w:jc w:val="center"/>
              <w:rPr>
                <w:sz w:val="20"/>
              </w:rPr>
            </w:pPr>
            <w:r>
              <w:rPr>
                <w:color w:val="020302"/>
                <w:w w:val="105"/>
                <w:sz w:val="20"/>
              </w:rPr>
              <w:t>7</w:t>
            </w:r>
          </w:p>
        </w:tc>
      </w:tr>
      <w:tr w:rsidR="001F418F">
        <w:trPr>
          <w:trHeight w:val="774"/>
        </w:trPr>
        <w:tc>
          <w:tcPr>
            <w:tcW w:w="1423" w:type="dxa"/>
          </w:tcPr>
          <w:p w:rsidR="001F418F" w:rsidRDefault="001F4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:rsidR="001F418F" w:rsidRDefault="001F4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</w:tcPr>
          <w:p w:rsidR="001F418F" w:rsidRDefault="001F4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9" w:type="dxa"/>
          </w:tcPr>
          <w:p w:rsidR="001F418F" w:rsidRDefault="00872FAC">
            <w:pPr>
              <w:pStyle w:val="TableParagraph"/>
              <w:spacing w:before="30" w:line="223" w:lineRule="auto"/>
              <w:ind w:left="263" w:right="97" w:hanging="207"/>
              <w:rPr>
                <w:sz w:val="20"/>
              </w:rPr>
            </w:pPr>
            <w:r>
              <w:rPr>
                <w:color w:val="020302"/>
                <w:w w:val="95"/>
                <w:sz w:val="20"/>
              </w:rPr>
              <w:t>Sanction</w:t>
            </w:r>
            <w:r>
              <w:rPr>
                <w:color w:val="020302"/>
                <w:w w:val="94"/>
                <w:sz w:val="20"/>
              </w:rPr>
              <w:t xml:space="preserve"> </w:t>
            </w:r>
            <w:r>
              <w:rPr>
                <w:color w:val="020302"/>
                <w:sz w:val="20"/>
              </w:rPr>
              <w:t>No.  (i)</w:t>
            </w:r>
          </w:p>
        </w:tc>
        <w:tc>
          <w:tcPr>
            <w:tcW w:w="812" w:type="dxa"/>
          </w:tcPr>
          <w:p w:rsidR="001F418F" w:rsidRDefault="00872FAC">
            <w:pPr>
              <w:pStyle w:val="TableParagraph"/>
              <w:spacing w:before="17"/>
              <w:ind w:left="242"/>
              <w:rPr>
                <w:sz w:val="20"/>
              </w:rPr>
            </w:pPr>
            <w:r>
              <w:rPr>
                <w:color w:val="020302"/>
                <w:sz w:val="20"/>
              </w:rPr>
              <w:t>Date</w:t>
            </w:r>
          </w:p>
          <w:p w:rsidR="001F418F" w:rsidRDefault="001F418F">
            <w:pPr>
              <w:pStyle w:val="TableParagraph"/>
              <w:spacing w:before="3"/>
              <w:rPr>
                <w:sz w:val="17"/>
              </w:rPr>
            </w:pPr>
          </w:p>
          <w:p w:rsidR="001F418F" w:rsidRDefault="00872FAC">
            <w:pPr>
              <w:pStyle w:val="TableParagraph"/>
              <w:ind w:left="342"/>
              <w:rPr>
                <w:sz w:val="20"/>
              </w:rPr>
            </w:pPr>
            <w:r>
              <w:rPr>
                <w:color w:val="020302"/>
                <w:sz w:val="20"/>
              </w:rPr>
              <w:t>(ii)</w:t>
            </w:r>
          </w:p>
        </w:tc>
        <w:tc>
          <w:tcPr>
            <w:tcW w:w="923" w:type="dxa"/>
          </w:tcPr>
          <w:p w:rsidR="001F418F" w:rsidRDefault="00872FAC">
            <w:pPr>
              <w:pStyle w:val="TableParagraph"/>
              <w:spacing w:before="17"/>
              <w:ind w:left="106" w:right="71"/>
              <w:jc w:val="center"/>
              <w:rPr>
                <w:sz w:val="20"/>
              </w:rPr>
            </w:pPr>
            <w:r>
              <w:rPr>
                <w:color w:val="020302"/>
                <w:sz w:val="20"/>
              </w:rPr>
              <w:t>Amount</w:t>
            </w:r>
          </w:p>
          <w:p w:rsidR="001F418F" w:rsidRDefault="001F418F">
            <w:pPr>
              <w:pStyle w:val="TableParagraph"/>
              <w:spacing w:before="3"/>
              <w:rPr>
                <w:sz w:val="17"/>
              </w:rPr>
            </w:pPr>
          </w:p>
          <w:p w:rsidR="001F418F" w:rsidRDefault="00872FAC">
            <w:pPr>
              <w:pStyle w:val="TableParagraph"/>
              <w:ind w:left="105" w:right="71"/>
              <w:jc w:val="center"/>
              <w:rPr>
                <w:sz w:val="20"/>
              </w:rPr>
            </w:pPr>
            <w:r>
              <w:rPr>
                <w:color w:val="020302"/>
                <w:sz w:val="20"/>
              </w:rPr>
              <w:t>(iii)</w:t>
            </w:r>
          </w:p>
        </w:tc>
        <w:tc>
          <w:tcPr>
            <w:tcW w:w="999" w:type="dxa"/>
          </w:tcPr>
          <w:p w:rsidR="001F418F" w:rsidRDefault="001F4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1F418F" w:rsidRDefault="001F4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</w:tcPr>
          <w:p w:rsidR="001F418F" w:rsidRDefault="001F41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18F">
        <w:trPr>
          <w:trHeight w:val="837"/>
        </w:trPr>
        <w:tc>
          <w:tcPr>
            <w:tcW w:w="1423" w:type="dxa"/>
          </w:tcPr>
          <w:p w:rsidR="001F418F" w:rsidRDefault="001F4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:rsidR="001F418F" w:rsidRDefault="001F4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</w:tcPr>
          <w:p w:rsidR="001F418F" w:rsidRDefault="001F4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9" w:type="dxa"/>
          </w:tcPr>
          <w:p w:rsidR="001F418F" w:rsidRDefault="001F4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:rsidR="001F418F" w:rsidRDefault="001F4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3" w:type="dxa"/>
          </w:tcPr>
          <w:p w:rsidR="001F418F" w:rsidRDefault="001F4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</w:tcPr>
          <w:p w:rsidR="001F418F" w:rsidRDefault="001F4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1F418F" w:rsidRDefault="001F4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</w:tcPr>
          <w:p w:rsidR="001F418F" w:rsidRDefault="001F41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F418F" w:rsidRDefault="00872FAC">
      <w:pPr>
        <w:pStyle w:val="BodyText"/>
        <w:spacing w:before="83"/>
        <w:ind w:left="113"/>
      </w:pPr>
      <w:r>
        <w:rPr>
          <w:color w:val="020302"/>
        </w:rPr>
        <w:t>Component wise utilization of grants:</w:t>
      </w:r>
    </w:p>
    <w:p w:rsidR="001F418F" w:rsidRDefault="001F418F">
      <w:pPr>
        <w:pStyle w:val="BodyText"/>
        <w:spacing w:before="9"/>
        <w:rPr>
          <w:sz w:val="19"/>
        </w:rPr>
      </w:pPr>
    </w:p>
    <w:tbl>
      <w:tblPr>
        <w:tblW w:w="0" w:type="auto"/>
        <w:tblInd w:w="126" w:type="dxa"/>
        <w:tblBorders>
          <w:top w:val="single" w:sz="6" w:space="0" w:color="020302"/>
          <w:left w:val="single" w:sz="6" w:space="0" w:color="020302"/>
          <w:bottom w:val="single" w:sz="6" w:space="0" w:color="020302"/>
          <w:right w:val="single" w:sz="6" w:space="0" w:color="020302"/>
          <w:insideH w:val="single" w:sz="6" w:space="0" w:color="020302"/>
          <w:insideV w:val="single" w:sz="6" w:space="0" w:color="0203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0"/>
        <w:gridCol w:w="2108"/>
        <w:gridCol w:w="2840"/>
        <w:gridCol w:w="2790"/>
      </w:tblGrid>
      <w:tr w:rsidR="001F418F">
        <w:trPr>
          <w:trHeight w:val="691"/>
        </w:trPr>
        <w:tc>
          <w:tcPr>
            <w:tcW w:w="1910" w:type="dxa"/>
            <w:tcBorders>
              <w:right w:val="single" w:sz="2" w:space="0" w:color="020302"/>
            </w:tcBorders>
          </w:tcPr>
          <w:p w:rsidR="001F418F" w:rsidRDefault="00872FAC">
            <w:pPr>
              <w:pStyle w:val="TableParagraph"/>
              <w:spacing w:before="140" w:line="223" w:lineRule="auto"/>
              <w:ind w:left="601" w:right="348" w:hanging="237"/>
              <w:rPr>
                <w:sz w:val="20"/>
              </w:rPr>
            </w:pPr>
            <w:r>
              <w:rPr>
                <w:color w:val="020302"/>
                <w:sz w:val="20"/>
              </w:rPr>
              <w:t>Grant-in-aid– General</w:t>
            </w:r>
          </w:p>
        </w:tc>
        <w:tc>
          <w:tcPr>
            <w:tcW w:w="2108" w:type="dxa"/>
            <w:tcBorders>
              <w:left w:val="single" w:sz="2" w:space="0" w:color="020302"/>
              <w:right w:val="single" w:sz="2" w:space="0" w:color="020302"/>
            </w:tcBorders>
          </w:tcPr>
          <w:p w:rsidR="001F418F" w:rsidRDefault="00872FAC">
            <w:pPr>
              <w:pStyle w:val="TableParagraph"/>
              <w:spacing w:before="140" w:line="223" w:lineRule="auto"/>
              <w:ind w:left="796" w:right="472" w:hanging="353"/>
              <w:rPr>
                <w:sz w:val="20"/>
              </w:rPr>
            </w:pPr>
            <w:r>
              <w:rPr>
                <w:color w:val="020302"/>
                <w:sz w:val="20"/>
              </w:rPr>
              <w:t>Grant-in-aid– Salary</w:t>
            </w:r>
          </w:p>
        </w:tc>
        <w:tc>
          <w:tcPr>
            <w:tcW w:w="2840" w:type="dxa"/>
            <w:tcBorders>
              <w:left w:val="single" w:sz="2" w:space="0" w:color="020302"/>
              <w:right w:val="single" w:sz="2" w:space="0" w:color="020302"/>
            </w:tcBorders>
          </w:tcPr>
          <w:p w:rsidR="001F418F" w:rsidRDefault="00872FAC">
            <w:pPr>
              <w:pStyle w:val="TableParagraph"/>
              <w:spacing w:before="140" w:line="223" w:lineRule="auto"/>
              <w:ind w:left="744" w:right="445" w:hanging="253"/>
              <w:rPr>
                <w:sz w:val="20"/>
              </w:rPr>
            </w:pPr>
            <w:r>
              <w:rPr>
                <w:color w:val="020302"/>
                <w:sz w:val="20"/>
              </w:rPr>
              <w:t>Grant-in-aid–creation of capital assets</w:t>
            </w:r>
          </w:p>
        </w:tc>
        <w:tc>
          <w:tcPr>
            <w:tcW w:w="2790" w:type="dxa"/>
            <w:tcBorders>
              <w:left w:val="single" w:sz="2" w:space="0" w:color="020302"/>
            </w:tcBorders>
          </w:tcPr>
          <w:p w:rsidR="001F418F" w:rsidRDefault="00872FAC">
            <w:pPr>
              <w:pStyle w:val="TableParagraph"/>
              <w:spacing w:before="123"/>
              <w:ind w:left="1157" w:right="1137"/>
              <w:jc w:val="center"/>
              <w:rPr>
                <w:sz w:val="20"/>
              </w:rPr>
            </w:pPr>
            <w:r>
              <w:rPr>
                <w:color w:val="020302"/>
                <w:sz w:val="20"/>
              </w:rPr>
              <w:t>Total</w:t>
            </w:r>
          </w:p>
        </w:tc>
      </w:tr>
      <w:tr w:rsidR="001F418F">
        <w:trPr>
          <w:trHeight w:val="406"/>
        </w:trPr>
        <w:tc>
          <w:tcPr>
            <w:tcW w:w="1910" w:type="dxa"/>
            <w:tcBorders>
              <w:right w:val="single" w:sz="2" w:space="0" w:color="020302"/>
            </w:tcBorders>
          </w:tcPr>
          <w:p w:rsidR="001F418F" w:rsidRDefault="001F4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  <w:tcBorders>
              <w:left w:val="single" w:sz="2" w:space="0" w:color="020302"/>
              <w:right w:val="single" w:sz="2" w:space="0" w:color="020302"/>
            </w:tcBorders>
          </w:tcPr>
          <w:p w:rsidR="001F418F" w:rsidRDefault="001F4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  <w:tcBorders>
              <w:left w:val="single" w:sz="2" w:space="0" w:color="020302"/>
              <w:right w:val="single" w:sz="2" w:space="0" w:color="020302"/>
            </w:tcBorders>
          </w:tcPr>
          <w:p w:rsidR="001F418F" w:rsidRDefault="001F4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0" w:type="dxa"/>
            <w:tcBorders>
              <w:left w:val="single" w:sz="2" w:space="0" w:color="020302"/>
            </w:tcBorders>
          </w:tcPr>
          <w:p w:rsidR="001F418F" w:rsidRDefault="001F41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418F">
        <w:trPr>
          <w:trHeight w:val="394"/>
        </w:trPr>
        <w:tc>
          <w:tcPr>
            <w:tcW w:w="1910" w:type="dxa"/>
            <w:tcBorders>
              <w:right w:val="single" w:sz="2" w:space="0" w:color="020302"/>
            </w:tcBorders>
          </w:tcPr>
          <w:p w:rsidR="001F418F" w:rsidRDefault="001F4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  <w:tcBorders>
              <w:left w:val="single" w:sz="2" w:space="0" w:color="020302"/>
              <w:right w:val="single" w:sz="2" w:space="0" w:color="020302"/>
            </w:tcBorders>
          </w:tcPr>
          <w:p w:rsidR="001F418F" w:rsidRDefault="001F4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  <w:tcBorders>
              <w:left w:val="single" w:sz="2" w:space="0" w:color="020302"/>
              <w:right w:val="single" w:sz="2" w:space="0" w:color="020302"/>
            </w:tcBorders>
          </w:tcPr>
          <w:p w:rsidR="001F418F" w:rsidRDefault="001F41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0" w:type="dxa"/>
            <w:tcBorders>
              <w:left w:val="single" w:sz="2" w:space="0" w:color="020302"/>
            </w:tcBorders>
          </w:tcPr>
          <w:p w:rsidR="001F418F" w:rsidRDefault="001F41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F418F" w:rsidRDefault="00872FAC">
      <w:pPr>
        <w:pStyle w:val="BodyText"/>
        <w:spacing w:before="161"/>
        <w:ind w:left="113"/>
      </w:pPr>
      <w:r>
        <w:rPr>
          <w:color w:val="020302"/>
        </w:rPr>
        <w:t>Details of grants position at the end of the year</w:t>
      </w:r>
    </w:p>
    <w:p w:rsidR="001F418F" w:rsidRDefault="00872FAC">
      <w:pPr>
        <w:pStyle w:val="ListParagraph"/>
        <w:numPr>
          <w:ilvl w:val="0"/>
          <w:numId w:val="2"/>
        </w:numPr>
        <w:tabs>
          <w:tab w:val="left" w:pos="476"/>
        </w:tabs>
        <w:spacing w:before="56"/>
        <w:ind w:hanging="363"/>
        <w:rPr>
          <w:sz w:val="20"/>
        </w:rPr>
      </w:pPr>
      <w:r>
        <w:rPr>
          <w:color w:val="020302"/>
          <w:sz w:val="20"/>
        </w:rPr>
        <w:t>Cash in</w:t>
      </w:r>
      <w:r>
        <w:rPr>
          <w:color w:val="020302"/>
          <w:spacing w:val="-43"/>
          <w:sz w:val="20"/>
        </w:rPr>
        <w:t xml:space="preserve"> </w:t>
      </w:r>
      <w:r>
        <w:rPr>
          <w:color w:val="020302"/>
          <w:sz w:val="20"/>
        </w:rPr>
        <w:t>Hand/Bank</w:t>
      </w:r>
    </w:p>
    <w:p w:rsidR="001F418F" w:rsidRDefault="00872FAC">
      <w:pPr>
        <w:pStyle w:val="ListParagraph"/>
        <w:numPr>
          <w:ilvl w:val="0"/>
          <w:numId w:val="2"/>
        </w:numPr>
        <w:tabs>
          <w:tab w:val="left" w:pos="476"/>
        </w:tabs>
        <w:spacing w:before="55"/>
        <w:ind w:hanging="363"/>
        <w:rPr>
          <w:sz w:val="20"/>
        </w:rPr>
      </w:pPr>
      <w:r>
        <w:rPr>
          <w:color w:val="020302"/>
          <w:sz w:val="20"/>
        </w:rPr>
        <w:t>Unadjusted</w:t>
      </w:r>
      <w:r>
        <w:rPr>
          <w:color w:val="020302"/>
          <w:spacing w:val="-22"/>
          <w:sz w:val="20"/>
        </w:rPr>
        <w:t xml:space="preserve"> </w:t>
      </w:r>
      <w:r>
        <w:rPr>
          <w:color w:val="020302"/>
          <w:sz w:val="20"/>
        </w:rPr>
        <w:t>Advances</w:t>
      </w:r>
    </w:p>
    <w:p w:rsidR="001F418F" w:rsidRDefault="00872FAC">
      <w:pPr>
        <w:pStyle w:val="ListParagraph"/>
        <w:numPr>
          <w:ilvl w:val="0"/>
          <w:numId w:val="2"/>
        </w:numPr>
        <w:tabs>
          <w:tab w:val="left" w:pos="476"/>
        </w:tabs>
        <w:spacing w:before="56"/>
        <w:ind w:hanging="363"/>
        <w:rPr>
          <w:sz w:val="20"/>
        </w:rPr>
      </w:pPr>
      <w:r>
        <w:rPr>
          <w:color w:val="020302"/>
          <w:spacing w:val="-5"/>
          <w:sz w:val="20"/>
        </w:rPr>
        <w:t>Total</w:t>
      </w:r>
    </w:p>
    <w:p w:rsidR="001F418F" w:rsidRDefault="001F418F">
      <w:pPr>
        <w:rPr>
          <w:sz w:val="20"/>
        </w:rPr>
        <w:sectPr w:rsidR="001F418F">
          <w:footerReference w:type="default" r:id="rId7"/>
          <w:type w:val="continuous"/>
          <w:pgSz w:w="11900" w:h="16840"/>
          <w:pgMar w:top="0" w:right="980" w:bottom="620" w:left="1020" w:header="720" w:footer="433" w:gutter="0"/>
          <w:pgNumType w:start="165"/>
          <w:cols w:space="720"/>
        </w:sectPr>
      </w:pPr>
    </w:p>
    <w:p w:rsidR="001F418F" w:rsidRDefault="001F418F">
      <w:pPr>
        <w:pStyle w:val="BodyText"/>
        <w:ind w:left="-982"/>
      </w:pPr>
    </w:p>
    <w:p w:rsidR="001F418F" w:rsidRDefault="001F418F">
      <w:pPr>
        <w:pStyle w:val="BodyText"/>
      </w:pPr>
    </w:p>
    <w:p w:rsidR="001F418F" w:rsidRDefault="001F418F">
      <w:pPr>
        <w:pStyle w:val="BodyText"/>
      </w:pPr>
    </w:p>
    <w:p w:rsidR="001F418F" w:rsidRDefault="001F418F">
      <w:pPr>
        <w:pStyle w:val="BodyText"/>
        <w:spacing w:before="8"/>
        <w:rPr>
          <w:sz w:val="29"/>
        </w:rPr>
      </w:pPr>
    </w:p>
    <w:p w:rsidR="001F418F" w:rsidRDefault="00872FAC">
      <w:pPr>
        <w:pStyle w:val="BodyText"/>
        <w:spacing w:before="68" w:line="249" w:lineRule="auto"/>
        <w:ind w:left="111" w:right="101"/>
        <w:jc w:val="both"/>
      </w:pPr>
      <w:r>
        <w:rPr>
          <w:color w:val="020302"/>
        </w:rPr>
        <w:t>Certified</w:t>
      </w:r>
      <w:r>
        <w:rPr>
          <w:color w:val="020302"/>
          <w:spacing w:val="-33"/>
        </w:rPr>
        <w:t xml:space="preserve"> </w:t>
      </w:r>
      <w:r>
        <w:rPr>
          <w:color w:val="020302"/>
        </w:rPr>
        <w:t>that</w:t>
      </w:r>
      <w:r>
        <w:rPr>
          <w:color w:val="020302"/>
          <w:spacing w:val="-33"/>
        </w:rPr>
        <w:t xml:space="preserve"> </w:t>
      </w:r>
      <w:r>
        <w:rPr>
          <w:color w:val="020302"/>
        </w:rPr>
        <w:t>I</w:t>
      </w:r>
      <w:r>
        <w:rPr>
          <w:color w:val="020302"/>
          <w:spacing w:val="-33"/>
        </w:rPr>
        <w:t xml:space="preserve"> </w:t>
      </w:r>
      <w:r>
        <w:rPr>
          <w:color w:val="020302"/>
        </w:rPr>
        <w:t>have</w:t>
      </w:r>
      <w:r>
        <w:rPr>
          <w:color w:val="020302"/>
          <w:spacing w:val="-33"/>
        </w:rPr>
        <w:t xml:space="preserve"> </w:t>
      </w:r>
      <w:r>
        <w:rPr>
          <w:color w:val="020302"/>
        </w:rPr>
        <w:t>satisfied</w:t>
      </w:r>
      <w:r>
        <w:rPr>
          <w:color w:val="020302"/>
          <w:spacing w:val="-33"/>
        </w:rPr>
        <w:t xml:space="preserve"> </w:t>
      </w:r>
      <w:r>
        <w:rPr>
          <w:color w:val="020302"/>
        </w:rPr>
        <w:t>myself</w:t>
      </w:r>
      <w:r>
        <w:rPr>
          <w:color w:val="020302"/>
          <w:spacing w:val="-33"/>
        </w:rPr>
        <w:t xml:space="preserve"> </w:t>
      </w:r>
      <w:r>
        <w:rPr>
          <w:color w:val="020302"/>
        </w:rPr>
        <w:t>that</w:t>
      </w:r>
      <w:r>
        <w:rPr>
          <w:color w:val="020302"/>
          <w:spacing w:val="-33"/>
        </w:rPr>
        <w:t xml:space="preserve"> </w:t>
      </w:r>
      <w:r>
        <w:rPr>
          <w:color w:val="020302"/>
        </w:rPr>
        <w:t>the</w:t>
      </w:r>
      <w:r>
        <w:rPr>
          <w:color w:val="020302"/>
          <w:spacing w:val="-33"/>
        </w:rPr>
        <w:t xml:space="preserve"> </w:t>
      </w:r>
      <w:r>
        <w:rPr>
          <w:color w:val="020302"/>
        </w:rPr>
        <w:t>conditions</w:t>
      </w:r>
      <w:r>
        <w:rPr>
          <w:color w:val="020302"/>
          <w:spacing w:val="-32"/>
        </w:rPr>
        <w:t xml:space="preserve"> </w:t>
      </w:r>
      <w:r>
        <w:rPr>
          <w:color w:val="020302"/>
        </w:rPr>
        <w:t>on</w:t>
      </w:r>
      <w:r>
        <w:rPr>
          <w:color w:val="020302"/>
          <w:spacing w:val="-33"/>
        </w:rPr>
        <w:t xml:space="preserve"> </w:t>
      </w:r>
      <w:r>
        <w:rPr>
          <w:color w:val="020302"/>
        </w:rPr>
        <w:t>which</w:t>
      </w:r>
      <w:r>
        <w:rPr>
          <w:color w:val="020302"/>
          <w:spacing w:val="-33"/>
        </w:rPr>
        <w:t xml:space="preserve"> </w:t>
      </w:r>
      <w:r>
        <w:rPr>
          <w:color w:val="020302"/>
        </w:rPr>
        <w:t>grants</w:t>
      </w:r>
      <w:r>
        <w:rPr>
          <w:color w:val="020302"/>
          <w:spacing w:val="-33"/>
        </w:rPr>
        <w:t xml:space="preserve"> </w:t>
      </w:r>
      <w:r>
        <w:rPr>
          <w:color w:val="020302"/>
        </w:rPr>
        <w:t>were</w:t>
      </w:r>
      <w:r>
        <w:rPr>
          <w:color w:val="020302"/>
          <w:spacing w:val="-33"/>
        </w:rPr>
        <w:t xml:space="preserve"> </w:t>
      </w:r>
      <w:r>
        <w:rPr>
          <w:color w:val="020302"/>
        </w:rPr>
        <w:t>sanctioned</w:t>
      </w:r>
      <w:r>
        <w:rPr>
          <w:color w:val="020302"/>
          <w:spacing w:val="-33"/>
        </w:rPr>
        <w:t xml:space="preserve"> </w:t>
      </w:r>
      <w:r>
        <w:rPr>
          <w:color w:val="020302"/>
        </w:rPr>
        <w:t>have</w:t>
      </w:r>
      <w:r>
        <w:rPr>
          <w:color w:val="020302"/>
          <w:spacing w:val="-33"/>
        </w:rPr>
        <w:t xml:space="preserve"> </w:t>
      </w:r>
      <w:r>
        <w:rPr>
          <w:color w:val="020302"/>
        </w:rPr>
        <w:t>been</w:t>
      </w:r>
      <w:r>
        <w:rPr>
          <w:color w:val="020302"/>
          <w:spacing w:val="-33"/>
        </w:rPr>
        <w:t xml:space="preserve"> </w:t>
      </w:r>
      <w:r>
        <w:rPr>
          <w:color w:val="020302"/>
        </w:rPr>
        <w:t>duly</w:t>
      </w:r>
      <w:r>
        <w:rPr>
          <w:color w:val="020302"/>
          <w:spacing w:val="-32"/>
        </w:rPr>
        <w:t xml:space="preserve"> </w:t>
      </w:r>
      <w:r>
        <w:rPr>
          <w:color w:val="020302"/>
        </w:rPr>
        <w:t>fulfilled/are being</w:t>
      </w:r>
      <w:r>
        <w:rPr>
          <w:color w:val="020302"/>
          <w:spacing w:val="-11"/>
        </w:rPr>
        <w:t xml:space="preserve"> </w:t>
      </w:r>
      <w:r>
        <w:rPr>
          <w:color w:val="020302"/>
        </w:rPr>
        <w:t>fulfilled</w:t>
      </w:r>
      <w:r>
        <w:rPr>
          <w:color w:val="020302"/>
          <w:spacing w:val="-8"/>
        </w:rPr>
        <w:t xml:space="preserve"> </w:t>
      </w:r>
      <w:r>
        <w:rPr>
          <w:color w:val="020302"/>
        </w:rPr>
        <w:t>and</w:t>
      </w:r>
      <w:r>
        <w:rPr>
          <w:color w:val="020302"/>
          <w:spacing w:val="-11"/>
        </w:rPr>
        <w:t xml:space="preserve"> </w:t>
      </w:r>
      <w:r>
        <w:rPr>
          <w:color w:val="020302"/>
        </w:rPr>
        <w:t>that</w:t>
      </w:r>
      <w:r>
        <w:rPr>
          <w:color w:val="020302"/>
          <w:spacing w:val="-8"/>
        </w:rPr>
        <w:t xml:space="preserve"> </w:t>
      </w:r>
      <w:r>
        <w:rPr>
          <w:color w:val="020302"/>
        </w:rPr>
        <w:t>I</w:t>
      </w:r>
      <w:r>
        <w:rPr>
          <w:color w:val="020302"/>
          <w:spacing w:val="-11"/>
        </w:rPr>
        <w:t xml:space="preserve"> </w:t>
      </w:r>
      <w:r>
        <w:rPr>
          <w:color w:val="020302"/>
        </w:rPr>
        <w:t>have</w:t>
      </w:r>
      <w:r>
        <w:rPr>
          <w:color w:val="020302"/>
          <w:spacing w:val="-8"/>
        </w:rPr>
        <w:t xml:space="preserve"> </w:t>
      </w:r>
      <w:r>
        <w:rPr>
          <w:color w:val="020302"/>
        </w:rPr>
        <w:t>exercised</w:t>
      </w:r>
      <w:r>
        <w:rPr>
          <w:color w:val="020302"/>
          <w:spacing w:val="-11"/>
        </w:rPr>
        <w:t xml:space="preserve"> </w:t>
      </w:r>
      <w:r>
        <w:rPr>
          <w:color w:val="020302"/>
        </w:rPr>
        <w:t>following</w:t>
      </w:r>
      <w:r>
        <w:rPr>
          <w:color w:val="020302"/>
          <w:spacing w:val="-8"/>
        </w:rPr>
        <w:t xml:space="preserve"> </w:t>
      </w:r>
      <w:r>
        <w:rPr>
          <w:color w:val="020302"/>
        </w:rPr>
        <w:t>checks</w:t>
      </w:r>
      <w:r>
        <w:rPr>
          <w:color w:val="020302"/>
          <w:spacing w:val="-11"/>
        </w:rPr>
        <w:t xml:space="preserve"> </w:t>
      </w:r>
      <w:r>
        <w:rPr>
          <w:color w:val="020302"/>
        </w:rPr>
        <w:t>to</w:t>
      </w:r>
      <w:r>
        <w:rPr>
          <w:color w:val="020302"/>
          <w:spacing w:val="-8"/>
        </w:rPr>
        <w:t xml:space="preserve"> </w:t>
      </w:r>
      <w:r>
        <w:rPr>
          <w:color w:val="020302"/>
        </w:rPr>
        <w:t>see</w:t>
      </w:r>
      <w:r>
        <w:rPr>
          <w:color w:val="020302"/>
          <w:spacing w:val="-11"/>
        </w:rPr>
        <w:t xml:space="preserve"> </w:t>
      </w:r>
      <w:r>
        <w:rPr>
          <w:color w:val="020302"/>
        </w:rPr>
        <w:t>that</w:t>
      </w:r>
      <w:r>
        <w:rPr>
          <w:color w:val="020302"/>
          <w:spacing w:val="-8"/>
        </w:rPr>
        <w:t xml:space="preserve"> </w:t>
      </w:r>
      <w:r>
        <w:rPr>
          <w:color w:val="020302"/>
        </w:rPr>
        <w:t>the</w:t>
      </w:r>
      <w:r>
        <w:rPr>
          <w:color w:val="020302"/>
          <w:spacing w:val="-11"/>
        </w:rPr>
        <w:t xml:space="preserve"> </w:t>
      </w:r>
      <w:r>
        <w:rPr>
          <w:color w:val="020302"/>
        </w:rPr>
        <w:t>money</w:t>
      </w:r>
      <w:r>
        <w:rPr>
          <w:color w:val="020302"/>
          <w:spacing w:val="-8"/>
        </w:rPr>
        <w:t xml:space="preserve"> </w:t>
      </w:r>
      <w:r>
        <w:rPr>
          <w:color w:val="020302"/>
        </w:rPr>
        <w:t>has</w:t>
      </w:r>
      <w:r>
        <w:rPr>
          <w:color w:val="020302"/>
          <w:spacing w:val="-11"/>
        </w:rPr>
        <w:t xml:space="preserve"> </w:t>
      </w:r>
      <w:r>
        <w:rPr>
          <w:color w:val="020302"/>
        </w:rPr>
        <w:t>been</w:t>
      </w:r>
      <w:r>
        <w:rPr>
          <w:color w:val="020302"/>
          <w:spacing w:val="-8"/>
        </w:rPr>
        <w:t xml:space="preserve"> </w:t>
      </w:r>
      <w:r>
        <w:rPr>
          <w:color w:val="020302"/>
        </w:rPr>
        <w:t>actually</w:t>
      </w:r>
      <w:r>
        <w:rPr>
          <w:color w:val="020302"/>
          <w:spacing w:val="-11"/>
        </w:rPr>
        <w:t xml:space="preserve"> </w:t>
      </w:r>
      <w:r>
        <w:rPr>
          <w:color w:val="020302"/>
        </w:rPr>
        <w:t>utilized</w:t>
      </w:r>
      <w:r>
        <w:rPr>
          <w:color w:val="020302"/>
          <w:spacing w:val="-8"/>
        </w:rPr>
        <w:t xml:space="preserve"> </w:t>
      </w:r>
      <w:r>
        <w:rPr>
          <w:color w:val="020302"/>
        </w:rPr>
        <w:t>for</w:t>
      </w:r>
      <w:r>
        <w:rPr>
          <w:color w:val="020302"/>
          <w:spacing w:val="-11"/>
        </w:rPr>
        <w:t xml:space="preserve"> </w:t>
      </w:r>
      <w:r>
        <w:rPr>
          <w:color w:val="020302"/>
        </w:rPr>
        <w:t>the purpose</w:t>
      </w:r>
      <w:r>
        <w:rPr>
          <w:color w:val="020302"/>
          <w:spacing w:val="-22"/>
        </w:rPr>
        <w:t xml:space="preserve"> </w:t>
      </w:r>
      <w:r>
        <w:rPr>
          <w:color w:val="020302"/>
        </w:rPr>
        <w:t>for</w:t>
      </w:r>
      <w:r>
        <w:rPr>
          <w:color w:val="020302"/>
          <w:spacing w:val="-21"/>
        </w:rPr>
        <w:t xml:space="preserve"> </w:t>
      </w:r>
      <w:r>
        <w:rPr>
          <w:color w:val="020302"/>
        </w:rPr>
        <w:t>which</w:t>
      </w:r>
      <w:r>
        <w:rPr>
          <w:color w:val="020302"/>
          <w:spacing w:val="-22"/>
        </w:rPr>
        <w:t xml:space="preserve"> </w:t>
      </w:r>
      <w:r>
        <w:rPr>
          <w:color w:val="020302"/>
        </w:rPr>
        <w:t>it</w:t>
      </w:r>
      <w:r>
        <w:rPr>
          <w:color w:val="020302"/>
          <w:spacing w:val="-21"/>
        </w:rPr>
        <w:t xml:space="preserve"> </w:t>
      </w:r>
      <w:r>
        <w:rPr>
          <w:color w:val="020302"/>
        </w:rPr>
        <w:t>was</w:t>
      </w:r>
      <w:r>
        <w:rPr>
          <w:color w:val="020302"/>
          <w:spacing w:val="-21"/>
        </w:rPr>
        <w:t xml:space="preserve"> </w:t>
      </w:r>
      <w:r>
        <w:rPr>
          <w:color w:val="020302"/>
        </w:rPr>
        <w:t>sanctioned:</w:t>
      </w:r>
    </w:p>
    <w:p w:rsidR="001F418F" w:rsidRDefault="00872FAC">
      <w:pPr>
        <w:pStyle w:val="ListParagraph"/>
        <w:numPr>
          <w:ilvl w:val="0"/>
          <w:numId w:val="1"/>
        </w:numPr>
        <w:tabs>
          <w:tab w:val="left" w:pos="380"/>
        </w:tabs>
        <w:spacing w:before="69" w:line="249" w:lineRule="auto"/>
        <w:ind w:right="101" w:hanging="378"/>
        <w:rPr>
          <w:sz w:val="20"/>
        </w:rPr>
      </w:pPr>
      <w:r>
        <w:rPr>
          <w:color w:val="020302"/>
          <w:sz w:val="20"/>
        </w:rPr>
        <w:t>The main accounts and other subsidiary accounts and registers (including assets registers) are</w:t>
      </w:r>
      <w:r>
        <w:rPr>
          <w:color w:val="020302"/>
          <w:spacing w:val="-20"/>
          <w:sz w:val="20"/>
        </w:rPr>
        <w:t xml:space="preserve"> </w:t>
      </w:r>
      <w:r>
        <w:rPr>
          <w:color w:val="020302"/>
          <w:sz w:val="20"/>
        </w:rPr>
        <w:t xml:space="preserve">maintained as prescribed in the relevant Act/Rules/Standing instructions (mention the Act/Rules) and have been </w:t>
      </w:r>
      <w:r>
        <w:rPr>
          <w:color w:val="020302"/>
          <w:spacing w:val="-3"/>
          <w:sz w:val="20"/>
        </w:rPr>
        <w:t xml:space="preserve">duly </w:t>
      </w:r>
      <w:r>
        <w:rPr>
          <w:color w:val="020302"/>
          <w:sz w:val="20"/>
        </w:rPr>
        <w:t>audited</w:t>
      </w:r>
      <w:r>
        <w:rPr>
          <w:color w:val="020302"/>
          <w:spacing w:val="-31"/>
          <w:sz w:val="20"/>
        </w:rPr>
        <w:t xml:space="preserve"> </w:t>
      </w:r>
      <w:r>
        <w:rPr>
          <w:color w:val="020302"/>
          <w:sz w:val="20"/>
        </w:rPr>
        <w:t>by</w:t>
      </w:r>
      <w:r>
        <w:rPr>
          <w:color w:val="020302"/>
          <w:spacing w:val="-31"/>
          <w:sz w:val="20"/>
        </w:rPr>
        <w:t xml:space="preserve"> </w:t>
      </w:r>
      <w:r>
        <w:rPr>
          <w:color w:val="020302"/>
          <w:sz w:val="20"/>
        </w:rPr>
        <w:t>designated</w:t>
      </w:r>
      <w:r>
        <w:rPr>
          <w:color w:val="020302"/>
          <w:spacing w:val="-30"/>
          <w:sz w:val="20"/>
        </w:rPr>
        <w:t xml:space="preserve"> </w:t>
      </w:r>
      <w:r>
        <w:rPr>
          <w:color w:val="020302"/>
          <w:sz w:val="20"/>
        </w:rPr>
        <w:t>auditors.</w:t>
      </w:r>
      <w:r>
        <w:rPr>
          <w:color w:val="020302"/>
          <w:spacing w:val="-31"/>
          <w:sz w:val="20"/>
        </w:rPr>
        <w:t xml:space="preserve"> </w:t>
      </w:r>
      <w:r>
        <w:rPr>
          <w:color w:val="020302"/>
          <w:sz w:val="20"/>
        </w:rPr>
        <w:t>The</w:t>
      </w:r>
      <w:r>
        <w:rPr>
          <w:color w:val="020302"/>
          <w:spacing w:val="-31"/>
          <w:sz w:val="20"/>
        </w:rPr>
        <w:t xml:space="preserve"> </w:t>
      </w:r>
      <w:r>
        <w:rPr>
          <w:color w:val="020302"/>
          <w:sz w:val="20"/>
        </w:rPr>
        <w:t>figures</w:t>
      </w:r>
      <w:r>
        <w:rPr>
          <w:color w:val="020302"/>
          <w:spacing w:val="-30"/>
          <w:sz w:val="20"/>
        </w:rPr>
        <w:t xml:space="preserve"> </w:t>
      </w:r>
      <w:r>
        <w:rPr>
          <w:color w:val="020302"/>
          <w:sz w:val="20"/>
        </w:rPr>
        <w:t>depicted</w:t>
      </w:r>
      <w:r>
        <w:rPr>
          <w:color w:val="020302"/>
          <w:spacing w:val="-31"/>
          <w:sz w:val="20"/>
        </w:rPr>
        <w:t xml:space="preserve"> </w:t>
      </w:r>
      <w:r>
        <w:rPr>
          <w:color w:val="020302"/>
          <w:sz w:val="20"/>
        </w:rPr>
        <w:t>above</w:t>
      </w:r>
      <w:r>
        <w:rPr>
          <w:color w:val="020302"/>
          <w:spacing w:val="-30"/>
          <w:sz w:val="20"/>
        </w:rPr>
        <w:t xml:space="preserve"> </w:t>
      </w:r>
      <w:r>
        <w:rPr>
          <w:color w:val="020302"/>
          <w:sz w:val="20"/>
        </w:rPr>
        <w:t>tally</w:t>
      </w:r>
      <w:r>
        <w:rPr>
          <w:color w:val="020302"/>
          <w:spacing w:val="-31"/>
          <w:sz w:val="20"/>
        </w:rPr>
        <w:t xml:space="preserve"> </w:t>
      </w:r>
      <w:r>
        <w:rPr>
          <w:color w:val="020302"/>
          <w:sz w:val="20"/>
        </w:rPr>
        <w:t>with</w:t>
      </w:r>
      <w:r>
        <w:rPr>
          <w:color w:val="020302"/>
          <w:spacing w:val="-31"/>
          <w:sz w:val="20"/>
        </w:rPr>
        <w:t xml:space="preserve"> </w:t>
      </w:r>
      <w:r>
        <w:rPr>
          <w:color w:val="020302"/>
          <w:sz w:val="20"/>
        </w:rPr>
        <w:t>the</w:t>
      </w:r>
      <w:r>
        <w:rPr>
          <w:color w:val="020302"/>
          <w:spacing w:val="-30"/>
          <w:sz w:val="20"/>
        </w:rPr>
        <w:t xml:space="preserve"> </w:t>
      </w:r>
      <w:r>
        <w:rPr>
          <w:color w:val="020302"/>
          <w:sz w:val="20"/>
        </w:rPr>
        <w:t>audited</w:t>
      </w:r>
      <w:r>
        <w:rPr>
          <w:color w:val="020302"/>
          <w:spacing w:val="-31"/>
          <w:sz w:val="20"/>
        </w:rPr>
        <w:t xml:space="preserve"> </w:t>
      </w:r>
      <w:r>
        <w:rPr>
          <w:color w:val="020302"/>
          <w:sz w:val="20"/>
        </w:rPr>
        <w:t>figures</w:t>
      </w:r>
      <w:r>
        <w:rPr>
          <w:color w:val="020302"/>
          <w:spacing w:val="-31"/>
          <w:sz w:val="20"/>
        </w:rPr>
        <w:t xml:space="preserve"> </w:t>
      </w:r>
      <w:r>
        <w:rPr>
          <w:color w:val="020302"/>
          <w:sz w:val="20"/>
        </w:rPr>
        <w:t>mentioned</w:t>
      </w:r>
      <w:r>
        <w:rPr>
          <w:color w:val="020302"/>
          <w:spacing w:val="-30"/>
          <w:sz w:val="20"/>
        </w:rPr>
        <w:t xml:space="preserve"> </w:t>
      </w:r>
      <w:r>
        <w:rPr>
          <w:color w:val="020302"/>
          <w:sz w:val="20"/>
        </w:rPr>
        <w:t>in</w:t>
      </w:r>
      <w:r>
        <w:rPr>
          <w:color w:val="020302"/>
          <w:spacing w:val="-31"/>
          <w:sz w:val="20"/>
        </w:rPr>
        <w:t xml:space="preserve"> </w:t>
      </w:r>
      <w:r>
        <w:rPr>
          <w:color w:val="020302"/>
          <w:sz w:val="20"/>
        </w:rPr>
        <w:t>financial statements/accounts.</w:t>
      </w:r>
    </w:p>
    <w:p w:rsidR="001F418F" w:rsidRDefault="00872FAC">
      <w:pPr>
        <w:pStyle w:val="ListParagraph"/>
        <w:numPr>
          <w:ilvl w:val="0"/>
          <w:numId w:val="1"/>
        </w:numPr>
        <w:tabs>
          <w:tab w:val="left" w:pos="398"/>
        </w:tabs>
        <w:spacing w:before="68" w:line="249" w:lineRule="auto"/>
        <w:ind w:right="101" w:hanging="378"/>
        <w:rPr>
          <w:sz w:val="20"/>
        </w:rPr>
      </w:pPr>
      <w:r>
        <w:rPr>
          <w:color w:val="020302"/>
          <w:sz w:val="20"/>
        </w:rPr>
        <w:t>There exist internal controls for safeguarding public funds/assets, watching outcomes and achievements</w:t>
      </w:r>
      <w:r>
        <w:rPr>
          <w:color w:val="020302"/>
          <w:spacing w:val="-39"/>
          <w:sz w:val="20"/>
        </w:rPr>
        <w:t xml:space="preserve"> </w:t>
      </w:r>
      <w:r>
        <w:rPr>
          <w:color w:val="020302"/>
          <w:spacing w:val="-6"/>
          <w:sz w:val="20"/>
        </w:rPr>
        <w:t xml:space="preserve">of </w:t>
      </w:r>
      <w:r>
        <w:rPr>
          <w:color w:val="020302"/>
          <w:sz w:val="20"/>
        </w:rPr>
        <w:t>physical</w:t>
      </w:r>
      <w:r>
        <w:rPr>
          <w:color w:val="020302"/>
          <w:spacing w:val="-24"/>
          <w:sz w:val="20"/>
        </w:rPr>
        <w:t xml:space="preserve"> </w:t>
      </w:r>
      <w:r>
        <w:rPr>
          <w:color w:val="020302"/>
          <w:sz w:val="20"/>
        </w:rPr>
        <w:t>targets</w:t>
      </w:r>
      <w:r>
        <w:rPr>
          <w:color w:val="020302"/>
          <w:spacing w:val="-23"/>
          <w:sz w:val="20"/>
        </w:rPr>
        <w:t xml:space="preserve"> </w:t>
      </w:r>
      <w:r>
        <w:rPr>
          <w:color w:val="020302"/>
          <w:sz w:val="20"/>
        </w:rPr>
        <w:t>against</w:t>
      </w:r>
      <w:r>
        <w:rPr>
          <w:color w:val="020302"/>
          <w:spacing w:val="-23"/>
          <w:sz w:val="20"/>
        </w:rPr>
        <w:t xml:space="preserve"> </w:t>
      </w:r>
      <w:r>
        <w:rPr>
          <w:color w:val="020302"/>
          <w:sz w:val="20"/>
        </w:rPr>
        <w:t>the</w:t>
      </w:r>
      <w:r>
        <w:rPr>
          <w:color w:val="020302"/>
          <w:spacing w:val="-24"/>
          <w:sz w:val="20"/>
        </w:rPr>
        <w:t xml:space="preserve"> </w:t>
      </w:r>
      <w:r>
        <w:rPr>
          <w:color w:val="020302"/>
          <w:sz w:val="20"/>
        </w:rPr>
        <w:t>financial</w:t>
      </w:r>
      <w:r>
        <w:rPr>
          <w:color w:val="020302"/>
          <w:spacing w:val="-23"/>
          <w:sz w:val="20"/>
        </w:rPr>
        <w:t xml:space="preserve"> </w:t>
      </w:r>
      <w:r>
        <w:rPr>
          <w:color w:val="020302"/>
          <w:sz w:val="20"/>
        </w:rPr>
        <w:t>inputs,</w:t>
      </w:r>
      <w:r>
        <w:rPr>
          <w:color w:val="020302"/>
          <w:spacing w:val="-23"/>
          <w:sz w:val="20"/>
        </w:rPr>
        <w:t xml:space="preserve"> </w:t>
      </w:r>
      <w:r>
        <w:rPr>
          <w:color w:val="020302"/>
          <w:sz w:val="20"/>
        </w:rPr>
        <w:t>ensuring</w:t>
      </w:r>
      <w:r>
        <w:rPr>
          <w:color w:val="020302"/>
          <w:spacing w:val="-23"/>
          <w:sz w:val="20"/>
        </w:rPr>
        <w:t xml:space="preserve"> </w:t>
      </w:r>
      <w:r>
        <w:rPr>
          <w:color w:val="020302"/>
          <w:sz w:val="20"/>
        </w:rPr>
        <w:t>quality</w:t>
      </w:r>
      <w:r>
        <w:rPr>
          <w:color w:val="020302"/>
          <w:spacing w:val="-24"/>
          <w:sz w:val="20"/>
        </w:rPr>
        <w:t xml:space="preserve"> </w:t>
      </w:r>
      <w:r>
        <w:rPr>
          <w:color w:val="020302"/>
          <w:sz w:val="20"/>
        </w:rPr>
        <w:t>in</w:t>
      </w:r>
      <w:r>
        <w:rPr>
          <w:color w:val="020302"/>
          <w:spacing w:val="-23"/>
          <w:sz w:val="20"/>
        </w:rPr>
        <w:t xml:space="preserve"> </w:t>
      </w:r>
      <w:r>
        <w:rPr>
          <w:color w:val="020302"/>
          <w:sz w:val="20"/>
        </w:rPr>
        <w:t>asset</w:t>
      </w:r>
      <w:r>
        <w:rPr>
          <w:color w:val="020302"/>
          <w:spacing w:val="-23"/>
          <w:sz w:val="20"/>
        </w:rPr>
        <w:t xml:space="preserve"> </w:t>
      </w:r>
      <w:r>
        <w:rPr>
          <w:color w:val="020302"/>
          <w:sz w:val="20"/>
        </w:rPr>
        <w:t>creation</w:t>
      </w:r>
      <w:r>
        <w:rPr>
          <w:color w:val="020302"/>
          <w:spacing w:val="-23"/>
          <w:sz w:val="20"/>
        </w:rPr>
        <w:t xml:space="preserve"> </w:t>
      </w:r>
      <w:r>
        <w:rPr>
          <w:color w:val="020302"/>
          <w:sz w:val="20"/>
        </w:rPr>
        <w:t>etc.</w:t>
      </w:r>
      <w:r>
        <w:rPr>
          <w:color w:val="020302"/>
          <w:spacing w:val="-24"/>
          <w:sz w:val="20"/>
        </w:rPr>
        <w:t xml:space="preserve"> </w:t>
      </w:r>
      <w:r>
        <w:rPr>
          <w:color w:val="020302"/>
          <w:sz w:val="20"/>
        </w:rPr>
        <w:t>&amp;</w:t>
      </w:r>
      <w:r>
        <w:rPr>
          <w:color w:val="020302"/>
          <w:spacing w:val="-23"/>
          <w:sz w:val="20"/>
        </w:rPr>
        <w:t xml:space="preserve"> </w:t>
      </w:r>
      <w:r>
        <w:rPr>
          <w:color w:val="020302"/>
          <w:sz w:val="20"/>
        </w:rPr>
        <w:t>the</w:t>
      </w:r>
      <w:r>
        <w:rPr>
          <w:color w:val="020302"/>
          <w:spacing w:val="-23"/>
          <w:sz w:val="20"/>
        </w:rPr>
        <w:t xml:space="preserve"> </w:t>
      </w:r>
      <w:r>
        <w:rPr>
          <w:color w:val="020302"/>
          <w:sz w:val="20"/>
        </w:rPr>
        <w:t>periodic</w:t>
      </w:r>
      <w:r>
        <w:rPr>
          <w:color w:val="020302"/>
          <w:spacing w:val="-23"/>
          <w:sz w:val="20"/>
        </w:rPr>
        <w:t xml:space="preserve"> </w:t>
      </w:r>
      <w:r>
        <w:rPr>
          <w:color w:val="020302"/>
          <w:sz w:val="20"/>
        </w:rPr>
        <w:t>evaluation</w:t>
      </w:r>
      <w:r>
        <w:rPr>
          <w:color w:val="020302"/>
          <w:spacing w:val="-24"/>
          <w:sz w:val="20"/>
        </w:rPr>
        <w:t xml:space="preserve"> </w:t>
      </w:r>
      <w:r>
        <w:rPr>
          <w:color w:val="020302"/>
          <w:sz w:val="20"/>
        </w:rPr>
        <w:t>of internal</w:t>
      </w:r>
      <w:r>
        <w:rPr>
          <w:color w:val="020302"/>
          <w:spacing w:val="-23"/>
          <w:sz w:val="20"/>
        </w:rPr>
        <w:t xml:space="preserve"> </w:t>
      </w:r>
      <w:r>
        <w:rPr>
          <w:color w:val="020302"/>
          <w:sz w:val="20"/>
        </w:rPr>
        <w:t>controls</w:t>
      </w:r>
      <w:r>
        <w:rPr>
          <w:color w:val="020302"/>
          <w:spacing w:val="-23"/>
          <w:sz w:val="20"/>
        </w:rPr>
        <w:t xml:space="preserve"> </w:t>
      </w:r>
      <w:r>
        <w:rPr>
          <w:color w:val="020302"/>
          <w:sz w:val="20"/>
        </w:rPr>
        <w:t>is</w:t>
      </w:r>
      <w:r>
        <w:rPr>
          <w:color w:val="020302"/>
          <w:spacing w:val="-23"/>
          <w:sz w:val="20"/>
        </w:rPr>
        <w:t xml:space="preserve"> </w:t>
      </w:r>
      <w:r>
        <w:rPr>
          <w:color w:val="020302"/>
          <w:sz w:val="20"/>
        </w:rPr>
        <w:t>exercised</w:t>
      </w:r>
      <w:r>
        <w:rPr>
          <w:color w:val="020302"/>
          <w:spacing w:val="-22"/>
          <w:sz w:val="20"/>
        </w:rPr>
        <w:t xml:space="preserve"> </w:t>
      </w:r>
      <w:r>
        <w:rPr>
          <w:color w:val="020302"/>
          <w:sz w:val="20"/>
        </w:rPr>
        <w:t>to</w:t>
      </w:r>
      <w:r>
        <w:rPr>
          <w:color w:val="020302"/>
          <w:spacing w:val="-23"/>
          <w:sz w:val="20"/>
        </w:rPr>
        <w:t xml:space="preserve"> </w:t>
      </w:r>
      <w:r>
        <w:rPr>
          <w:color w:val="020302"/>
          <w:sz w:val="20"/>
        </w:rPr>
        <w:t>ensure</w:t>
      </w:r>
      <w:r>
        <w:rPr>
          <w:color w:val="020302"/>
          <w:spacing w:val="-23"/>
          <w:sz w:val="20"/>
        </w:rPr>
        <w:t xml:space="preserve"> </w:t>
      </w:r>
      <w:r>
        <w:rPr>
          <w:color w:val="020302"/>
          <w:sz w:val="20"/>
        </w:rPr>
        <w:t>their</w:t>
      </w:r>
      <w:r>
        <w:rPr>
          <w:color w:val="020302"/>
          <w:spacing w:val="-22"/>
          <w:sz w:val="20"/>
        </w:rPr>
        <w:t xml:space="preserve"> </w:t>
      </w:r>
      <w:r>
        <w:rPr>
          <w:color w:val="020302"/>
          <w:sz w:val="20"/>
        </w:rPr>
        <w:t>effectiveness.</w:t>
      </w:r>
    </w:p>
    <w:p w:rsidR="001F418F" w:rsidRDefault="00872FAC">
      <w:pPr>
        <w:pStyle w:val="ListParagraph"/>
        <w:numPr>
          <w:ilvl w:val="0"/>
          <w:numId w:val="1"/>
        </w:numPr>
        <w:tabs>
          <w:tab w:val="left" w:pos="436"/>
        </w:tabs>
        <w:spacing w:line="249" w:lineRule="auto"/>
        <w:ind w:right="101" w:hanging="378"/>
        <w:rPr>
          <w:sz w:val="20"/>
        </w:rPr>
      </w:pPr>
      <w:r>
        <w:rPr>
          <w:color w:val="020302"/>
          <w:spacing w:val="-12"/>
          <w:sz w:val="20"/>
        </w:rPr>
        <w:t xml:space="preserve">To </w:t>
      </w:r>
      <w:r>
        <w:rPr>
          <w:color w:val="020302"/>
          <w:sz w:val="20"/>
        </w:rPr>
        <w:t>the best of our knowledge and belief, no transactions have been entered that are in violation of</w:t>
      </w:r>
      <w:r>
        <w:rPr>
          <w:color w:val="020302"/>
          <w:spacing w:val="-31"/>
          <w:sz w:val="20"/>
        </w:rPr>
        <w:t xml:space="preserve"> </w:t>
      </w:r>
      <w:r>
        <w:rPr>
          <w:color w:val="020302"/>
          <w:sz w:val="20"/>
        </w:rPr>
        <w:t>relevant Act/Rules/standing</w:t>
      </w:r>
      <w:r>
        <w:rPr>
          <w:color w:val="020302"/>
          <w:spacing w:val="-23"/>
          <w:sz w:val="20"/>
        </w:rPr>
        <w:t xml:space="preserve"> </w:t>
      </w:r>
      <w:r>
        <w:rPr>
          <w:color w:val="020302"/>
          <w:sz w:val="20"/>
        </w:rPr>
        <w:t>instructions</w:t>
      </w:r>
      <w:r>
        <w:rPr>
          <w:color w:val="020302"/>
          <w:spacing w:val="-22"/>
          <w:sz w:val="20"/>
        </w:rPr>
        <w:t xml:space="preserve"> </w:t>
      </w:r>
      <w:r>
        <w:rPr>
          <w:color w:val="020302"/>
          <w:sz w:val="20"/>
        </w:rPr>
        <w:t>and</w:t>
      </w:r>
      <w:r>
        <w:rPr>
          <w:color w:val="020302"/>
          <w:spacing w:val="-22"/>
          <w:sz w:val="20"/>
        </w:rPr>
        <w:t xml:space="preserve"> </w:t>
      </w:r>
      <w:r>
        <w:rPr>
          <w:color w:val="020302"/>
          <w:sz w:val="20"/>
        </w:rPr>
        <w:t>scheme</w:t>
      </w:r>
      <w:r>
        <w:rPr>
          <w:color w:val="020302"/>
          <w:spacing w:val="-22"/>
          <w:sz w:val="20"/>
        </w:rPr>
        <w:t xml:space="preserve"> </w:t>
      </w:r>
      <w:r>
        <w:rPr>
          <w:color w:val="020302"/>
          <w:sz w:val="20"/>
        </w:rPr>
        <w:t>guidelines.</w:t>
      </w:r>
    </w:p>
    <w:p w:rsidR="001F418F" w:rsidRDefault="00872FAC">
      <w:pPr>
        <w:pStyle w:val="ListParagraph"/>
        <w:numPr>
          <w:ilvl w:val="0"/>
          <w:numId w:val="1"/>
        </w:numPr>
        <w:tabs>
          <w:tab w:val="left" w:pos="475"/>
        </w:tabs>
        <w:spacing w:line="249" w:lineRule="auto"/>
        <w:ind w:right="101" w:hanging="378"/>
        <w:rPr>
          <w:sz w:val="20"/>
        </w:rPr>
      </w:pPr>
      <w:r>
        <w:rPr>
          <w:color w:val="020302"/>
          <w:sz w:val="20"/>
        </w:rPr>
        <w:t>The</w:t>
      </w:r>
      <w:r>
        <w:rPr>
          <w:color w:val="020302"/>
          <w:spacing w:val="-35"/>
          <w:sz w:val="20"/>
        </w:rPr>
        <w:t xml:space="preserve"> </w:t>
      </w:r>
      <w:r>
        <w:rPr>
          <w:color w:val="020302"/>
          <w:sz w:val="20"/>
        </w:rPr>
        <w:t>responsibilities</w:t>
      </w:r>
      <w:r>
        <w:rPr>
          <w:color w:val="020302"/>
          <w:spacing w:val="-34"/>
          <w:sz w:val="20"/>
        </w:rPr>
        <w:t xml:space="preserve"> </w:t>
      </w:r>
      <w:r>
        <w:rPr>
          <w:color w:val="020302"/>
          <w:sz w:val="20"/>
        </w:rPr>
        <w:t>among</w:t>
      </w:r>
      <w:r>
        <w:rPr>
          <w:color w:val="020302"/>
          <w:spacing w:val="-34"/>
          <w:sz w:val="20"/>
        </w:rPr>
        <w:t xml:space="preserve"> </w:t>
      </w:r>
      <w:r>
        <w:rPr>
          <w:color w:val="020302"/>
          <w:sz w:val="20"/>
        </w:rPr>
        <w:t>the</w:t>
      </w:r>
      <w:r>
        <w:rPr>
          <w:color w:val="020302"/>
          <w:spacing w:val="-35"/>
          <w:sz w:val="20"/>
        </w:rPr>
        <w:t xml:space="preserve"> </w:t>
      </w:r>
      <w:r>
        <w:rPr>
          <w:color w:val="020302"/>
          <w:sz w:val="20"/>
        </w:rPr>
        <w:t>key</w:t>
      </w:r>
      <w:r>
        <w:rPr>
          <w:color w:val="020302"/>
          <w:spacing w:val="-34"/>
          <w:sz w:val="20"/>
        </w:rPr>
        <w:t xml:space="preserve"> </w:t>
      </w:r>
      <w:r>
        <w:rPr>
          <w:color w:val="020302"/>
          <w:sz w:val="20"/>
        </w:rPr>
        <w:t>functionaries</w:t>
      </w:r>
      <w:r>
        <w:rPr>
          <w:color w:val="020302"/>
          <w:spacing w:val="-34"/>
          <w:sz w:val="20"/>
        </w:rPr>
        <w:t xml:space="preserve"> </w:t>
      </w:r>
      <w:r>
        <w:rPr>
          <w:color w:val="020302"/>
          <w:sz w:val="20"/>
        </w:rPr>
        <w:t>for</w:t>
      </w:r>
      <w:r>
        <w:rPr>
          <w:color w:val="020302"/>
          <w:spacing w:val="-35"/>
          <w:sz w:val="20"/>
        </w:rPr>
        <w:t xml:space="preserve"> </w:t>
      </w:r>
      <w:r>
        <w:rPr>
          <w:color w:val="020302"/>
          <w:sz w:val="20"/>
        </w:rPr>
        <w:t>execution</w:t>
      </w:r>
      <w:r>
        <w:rPr>
          <w:color w:val="020302"/>
          <w:spacing w:val="-34"/>
          <w:sz w:val="20"/>
        </w:rPr>
        <w:t xml:space="preserve"> </w:t>
      </w:r>
      <w:r>
        <w:rPr>
          <w:color w:val="020302"/>
          <w:sz w:val="20"/>
        </w:rPr>
        <w:t>of</w:t>
      </w:r>
      <w:r>
        <w:rPr>
          <w:color w:val="020302"/>
          <w:spacing w:val="-34"/>
          <w:sz w:val="20"/>
        </w:rPr>
        <w:t xml:space="preserve"> </w:t>
      </w:r>
      <w:r>
        <w:rPr>
          <w:color w:val="020302"/>
          <w:sz w:val="20"/>
        </w:rPr>
        <w:t>the</w:t>
      </w:r>
      <w:r>
        <w:rPr>
          <w:color w:val="020302"/>
          <w:spacing w:val="-35"/>
          <w:sz w:val="20"/>
        </w:rPr>
        <w:t xml:space="preserve"> </w:t>
      </w:r>
      <w:r>
        <w:rPr>
          <w:color w:val="020302"/>
          <w:sz w:val="20"/>
        </w:rPr>
        <w:t>scheme</w:t>
      </w:r>
      <w:r>
        <w:rPr>
          <w:color w:val="020302"/>
          <w:spacing w:val="-34"/>
          <w:sz w:val="20"/>
        </w:rPr>
        <w:t xml:space="preserve"> </w:t>
      </w:r>
      <w:r>
        <w:rPr>
          <w:color w:val="020302"/>
          <w:sz w:val="20"/>
        </w:rPr>
        <w:t>have</w:t>
      </w:r>
      <w:r>
        <w:rPr>
          <w:color w:val="020302"/>
          <w:spacing w:val="-34"/>
          <w:sz w:val="20"/>
        </w:rPr>
        <w:t xml:space="preserve"> </w:t>
      </w:r>
      <w:r>
        <w:rPr>
          <w:color w:val="020302"/>
          <w:sz w:val="20"/>
        </w:rPr>
        <w:t>been</w:t>
      </w:r>
      <w:r>
        <w:rPr>
          <w:color w:val="020302"/>
          <w:spacing w:val="-34"/>
          <w:sz w:val="20"/>
        </w:rPr>
        <w:t xml:space="preserve"> </w:t>
      </w:r>
      <w:r>
        <w:rPr>
          <w:color w:val="020302"/>
          <w:sz w:val="20"/>
        </w:rPr>
        <w:t>assigned</w:t>
      </w:r>
      <w:r>
        <w:rPr>
          <w:color w:val="020302"/>
          <w:spacing w:val="-35"/>
          <w:sz w:val="20"/>
        </w:rPr>
        <w:t xml:space="preserve"> </w:t>
      </w:r>
      <w:r>
        <w:rPr>
          <w:color w:val="020302"/>
          <w:sz w:val="20"/>
        </w:rPr>
        <w:t>in</w:t>
      </w:r>
      <w:r>
        <w:rPr>
          <w:color w:val="020302"/>
          <w:spacing w:val="-34"/>
          <w:sz w:val="20"/>
        </w:rPr>
        <w:t xml:space="preserve"> </w:t>
      </w:r>
      <w:r>
        <w:rPr>
          <w:color w:val="020302"/>
          <w:sz w:val="20"/>
        </w:rPr>
        <w:t>clear</w:t>
      </w:r>
      <w:r>
        <w:rPr>
          <w:color w:val="020302"/>
          <w:spacing w:val="-34"/>
          <w:sz w:val="20"/>
        </w:rPr>
        <w:t xml:space="preserve"> </w:t>
      </w:r>
      <w:r>
        <w:rPr>
          <w:color w:val="020302"/>
          <w:spacing w:val="-4"/>
          <w:sz w:val="20"/>
        </w:rPr>
        <w:t xml:space="preserve">terms </w:t>
      </w:r>
      <w:r>
        <w:rPr>
          <w:color w:val="020302"/>
          <w:sz w:val="20"/>
        </w:rPr>
        <w:t>and</w:t>
      </w:r>
      <w:r>
        <w:rPr>
          <w:color w:val="020302"/>
          <w:spacing w:val="-22"/>
          <w:sz w:val="20"/>
        </w:rPr>
        <w:t xml:space="preserve"> </w:t>
      </w:r>
      <w:r>
        <w:rPr>
          <w:color w:val="020302"/>
          <w:sz w:val="20"/>
        </w:rPr>
        <w:t>are</w:t>
      </w:r>
      <w:r>
        <w:rPr>
          <w:color w:val="020302"/>
          <w:spacing w:val="-21"/>
          <w:sz w:val="20"/>
        </w:rPr>
        <w:t xml:space="preserve"> </w:t>
      </w:r>
      <w:r>
        <w:rPr>
          <w:color w:val="020302"/>
          <w:sz w:val="20"/>
        </w:rPr>
        <w:t>not</w:t>
      </w:r>
      <w:r>
        <w:rPr>
          <w:color w:val="020302"/>
          <w:spacing w:val="-21"/>
          <w:sz w:val="20"/>
        </w:rPr>
        <w:t xml:space="preserve"> </w:t>
      </w:r>
      <w:r>
        <w:rPr>
          <w:color w:val="020302"/>
          <w:sz w:val="20"/>
        </w:rPr>
        <w:t>general</w:t>
      </w:r>
      <w:r>
        <w:rPr>
          <w:color w:val="020302"/>
          <w:spacing w:val="-21"/>
          <w:sz w:val="20"/>
        </w:rPr>
        <w:t xml:space="preserve"> </w:t>
      </w:r>
      <w:r>
        <w:rPr>
          <w:color w:val="020302"/>
          <w:sz w:val="20"/>
        </w:rPr>
        <w:t>in</w:t>
      </w:r>
      <w:r>
        <w:rPr>
          <w:color w:val="020302"/>
          <w:spacing w:val="-21"/>
          <w:sz w:val="20"/>
        </w:rPr>
        <w:t xml:space="preserve"> </w:t>
      </w:r>
      <w:r>
        <w:rPr>
          <w:color w:val="020302"/>
          <w:sz w:val="20"/>
        </w:rPr>
        <w:t>nature.</w:t>
      </w:r>
    </w:p>
    <w:p w:rsidR="001F418F" w:rsidRDefault="00872FAC">
      <w:pPr>
        <w:pStyle w:val="ListParagraph"/>
        <w:numPr>
          <w:ilvl w:val="0"/>
          <w:numId w:val="1"/>
        </w:numPr>
        <w:tabs>
          <w:tab w:val="left" w:pos="370"/>
        </w:tabs>
        <w:spacing w:line="249" w:lineRule="auto"/>
        <w:ind w:right="101" w:hanging="378"/>
        <w:rPr>
          <w:sz w:val="20"/>
        </w:rPr>
      </w:pPr>
      <w:r>
        <w:rPr>
          <w:color w:val="020302"/>
          <w:sz w:val="20"/>
        </w:rPr>
        <w:t>The</w:t>
      </w:r>
      <w:r>
        <w:rPr>
          <w:color w:val="020302"/>
          <w:spacing w:val="-26"/>
          <w:sz w:val="20"/>
        </w:rPr>
        <w:t xml:space="preserve"> </w:t>
      </w:r>
      <w:r>
        <w:rPr>
          <w:color w:val="020302"/>
          <w:sz w:val="20"/>
        </w:rPr>
        <w:t>benefits</w:t>
      </w:r>
      <w:r>
        <w:rPr>
          <w:color w:val="020302"/>
          <w:spacing w:val="-24"/>
          <w:sz w:val="20"/>
        </w:rPr>
        <w:t xml:space="preserve"> </w:t>
      </w:r>
      <w:r>
        <w:rPr>
          <w:color w:val="020302"/>
          <w:sz w:val="20"/>
        </w:rPr>
        <w:t>were</w:t>
      </w:r>
      <w:r>
        <w:rPr>
          <w:color w:val="020302"/>
          <w:spacing w:val="-25"/>
          <w:sz w:val="20"/>
        </w:rPr>
        <w:t xml:space="preserve"> </w:t>
      </w:r>
      <w:r>
        <w:rPr>
          <w:color w:val="020302"/>
          <w:sz w:val="20"/>
        </w:rPr>
        <w:t>extended</w:t>
      </w:r>
      <w:r>
        <w:rPr>
          <w:color w:val="020302"/>
          <w:spacing w:val="-25"/>
          <w:sz w:val="20"/>
        </w:rPr>
        <w:t xml:space="preserve"> </w:t>
      </w:r>
      <w:r>
        <w:rPr>
          <w:color w:val="020302"/>
          <w:sz w:val="20"/>
        </w:rPr>
        <w:t>to</w:t>
      </w:r>
      <w:r>
        <w:rPr>
          <w:color w:val="020302"/>
          <w:spacing w:val="-25"/>
          <w:sz w:val="20"/>
        </w:rPr>
        <w:t xml:space="preserve"> </w:t>
      </w:r>
      <w:r>
        <w:rPr>
          <w:color w:val="020302"/>
          <w:sz w:val="20"/>
        </w:rPr>
        <w:t>the</w:t>
      </w:r>
      <w:r>
        <w:rPr>
          <w:color w:val="020302"/>
          <w:spacing w:val="-25"/>
          <w:sz w:val="20"/>
        </w:rPr>
        <w:t xml:space="preserve"> </w:t>
      </w:r>
      <w:r>
        <w:rPr>
          <w:color w:val="020302"/>
          <w:sz w:val="20"/>
        </w:rPr>
        <w:t>intended</w:t>
      </w:r>
      <w:r>
        <w:rPr>
          <w:color w:val="020302"/>
          <w:spacing w:val="-24"/>
          <w:sz w:val="20"/>
        </w:rPr>
        <w:t xml:space="preserve"> </w:t>
      </w:r>
      <w:r>
        <w:rPr>
          <w:color w:val="020302"/>
          <w:sz w:val="20"/>
        </w:rPr>
        <w:t>beneficiaries</w:t>
      </w:r>
      <w:r>
        <w:rPr>
          <w:color w:val="020302"/>
          <w:spacing w:val="-25"/>
          <w:sz w:val="20"/>
        </w:rPr>
        <w:t xml:space="preserve"> </w:t>
      </w:r>
      <w:r>
        <w:rPr>
          <w:color w:val="020302"/>
          <w:sz w:val="20"/>
        </w:rPr>
        <w:t>and</w:t>
      </w:r>
      <w:r>
        <w:rPr>
          <w:color w:val="020302"/>
          <w:spacing w:val="-25"/>
          <w:sz w:val="20"/>
        </w:rPr>
        <w:t xml:space="preserve"> </w:t>
      </w:r>
      <w:r>
        <w:rPr>
          <w:color w:val="020302"/>
          <w:sz w:val="20"/>
        </w:rPr>
        <w:t>only</w:t>
      </w:r>
      <w:r>
        <w:rPr>
          <w:color w:val="020302"/>
          <w:spacing w:val="-25"/>
          <w:sz w:val="20"/>
        </w:rPr>
        <w:t xml:space="preserve"> </w:t>
      </w:r>
      <w:r>
        <w:rPr>
          <w:color w:val="020302"/>
          <w:sz w:val="20"/>
        </w:rPr>
        <w:t>such</w:t>
      </w:r>
      <w:r>
        <w:rPr>
          <w:color w:val="020302"/>
          <w:spacing w:val="-24"/>
          <w:sz w:val="20"/>
        </w:rPr>
        <w:t xml:space="preserve"> </w:t>
      </w:r>
      <w:r>
        <w:rPr>
          <w:color w:val="020302"/>
          <w:sz w:val="20"/>
        </w:rPr>
        <w:t>areas/districts</w:t>
      </w:r>
      <w:r>
        <w:rPr>
          <w:color w:val="020302"/>
          <w:spacing w:val="-25"/>
          <w:sz w:val="20"/>
        </w:rPr>
        <w:t xml:space="preserve"> </w:t>
      </w:r>
      <w:r>
        <w:rPr>
          <w:color w:val="020302"/>
          <w:sz w:val="20"/>
        </w:rPr>
        <w:t>were</w:t>
      </w:r>
      <w:r>
        <w:rPr>
          <w:color w:val="020302"/>
          <w:spacing w:val="-25"/>
          <w:sz w:val="20"/>
        </w:rPr>
        <w:t xml:space="preserve"> </w:t>
      </w:r>
      <w:r>
        <w:rPr>
          <w:color w:val="020302"/>
          <w:sz w:val="20"/>
        </w:rPr>
        <w:t>covered</w:t>
      </w:r>
      <w:r>
        <w:rPr>
          <w:color w:val="020302"/>
          <w:spacing w:val="-24"/>
          <w:sz w:val="20"/>
        </w:rPr>
        <w:t xml:space="preserve"> </w:t>
      </w:r>
      <w:r>
        <w:rPr>
          <w:color w:val="020302"/>
          <w:sz w:val="20"/>
        </w:rPr>
        <w:t>where</w:t>
      </w:r>
      <w:r>
        <w:rPr>
          <w:color w:val="020302"/>
          <w:spacing w:val="-25"/>
          <w:sz w:val="20"/>
        </w:rPr>
        <w:t xml:space="preserve"> </w:t>
      </w:r>
      <w:r>
        <w:rPr>
          <w:color w:val="020302"/>
          <w:sz w:val="20"/>
        </w:rPr>
        <w:t>the scheme</w:t>
      </w:r>
      <w:r>
        <w:rPr>
          <w:color w:val="020302"/>
          <w:spacing w:val="-22"/>
          <w:sz w:val="20"/>
        </w:rPr>
        <w:t xml:space="preserve"> </w:t>
      </w:r>
      <w:r>
        <w:rPr>
          <w:color w:val="020302"/>
          <w:sz w:val="20"/>
        </w:rPr>
        <w:t>was</w:t>
      </w:r>
      <w:r>
        <w:rPr>
          <w:color w:val="020302"/>
          <w:spacing w:val="-21"/>
          <w:sz w:val="20"/>
        </w:rPr>
        <w:t xml:space="preserve"> </w:t>
      </w:r>
      <w:r>
        <w:rPr>
          <w:color w:val="020302"/>
          <w:sz w:val="20"/>
        </w:rPr>
        <w:t>intended</w:t>
      </w:r>
      <w:r>
        <w:rPr>
          <w:color w:val="020302"/>
          <w:spacing w:val="-22"/>
          <w:sz w:val="20"/>
        </w:rPr>
        <w:t xml:space="preserve"> </w:t>
      </w:r>
      <w:r>
        <w:rPr>
          <w:color w:val="020302"/>
          <w:sz w:val="20"/>
        </w:rPr>
        <w:t>to</w:t>
      </w:r>
      <w:r>
        <w:rPr>
          <w:color w:val="020302"/>
          <w:spacing w:val="-21"/>
          <w:sz w:val="20"/>
        </w:rPr>
        <w:t xml:space="preserve"> </w:t>
      </w:r>
      <w:r>
        <w:rPr>
          <w:color w:val="020302"/>
          <w:sz w:val="20"/>
        </w:rPr>
        <w:t>operate.</w:t>
      </w:r>
    </w:p>
    <w:p w:rsidR="001F418F" w:rsidRDefault="00872FAC">
      <w:pPr>
        <w:pStyle w:val="ListParagraph"/>
        <w:numPr>
          <w:ilvl w:val="0"/>
          <w:numId w:val="1"/>
        </w:numPr>
        <w:tabs>
          <w:tab w:val="left" w:pos="426"/>
        </w:tabs>
        <w:spacing w:line="249" w:lineRule="auto"/>
        <w:ind w:right="102" w:hanging="378"/>
        <w:rPr>
          <w:sz w:val="20"/>
        </w:rPr>
      </w:pPr>
      <w:r>
        <w:rPr>
          <w:color w:val="020302"/>
          <w:sz w:val="20"/>
        </w:rPr>
        <w:t>The</w:t>
      </w:r>
      <w:r>
        <w:rPr>
          <w:color w:val="020302"/>
          <w:spacing w:val="-13"/>
          <w:sz w:val="20"/>
        </w:rPr>
        <w:t xml:space="preserve"> </w:t>
      </w:r>
      <w:r>
        <w:rPr>
          <w:color w:val="020302"/>
          <w:sz w:val="20"/>
        </w:rPr>
        <w:t>expenditure</w:t>
      </w:r>
      <w:r>
        <w:rPr>
          <w:color w:val="020302"/>
          <w:spacing w:val="-13"/>
          <w:sz w:val="20"/>
        </w:rPr>
        <w:t xml:space="preserve"> </w:t>
      </w:r>
      <w:r>
        <w:rPr>
          <w:color w:val="020302"/>
          <w:sz w:val="20"/>
        </w:rPr>
        <w:t>on</w:t>
      </w:r>
      <w:r>
        <w:rPr>
          <w:color w:val="020302"/>
          <w:spacing w:val="-13"/>
          <w:sz w:val="20"/>
        </w:rPr>
        <w:t xml:space="preserve"> </w:t>
      </w:r>
      <w:r>
        <w:rPr>
          <w:color w:val="020302"/>
          <w:sz w:val="20"/>
        </w:rPr>
        <w:t>various</w:t>
      </w:r>
      <w:r>
        <w:rPr>
          <w:color w:val="020302"/>
          <w:spacing w:val="-13"/>
          <w:sz w:val="20"/>
        </w:rPr>
        <w:t xml:space="preserve"> </w:t>
      </w:r>
      <w:r>
        <w:rPr>
          <w:color w:val="020302"/>
          <w:sz w:val="20"/>
        </w:rPr>
        <w:t>components</w:t>
      </w:r>
      <w:r>
        <w:rPr>
          <w:color w:val="020302"/>
          <w:spacing w:val="-13"/>
          <w:sz w:val="20"/>
        </w:rPr>
        <w:t xml:space="preserve"> </w:t>
      </w:r>
      <w:r>
        <w:rPr>
          <w:color w:val="020302"/>
          <w:sz w:val="20"/>
        </w:rPr>
        <w:t>of</w:t>
      </w:r>
      <w:r>
        <w:rPr>
          <w:color w:val="020302"/>
          <w:spacing w:val="-13"/>
          <w:sz w:val="20"/>
        </w:rPr>
        <w:t xml:space="preserve"> </w:t>
      </w:r>
      <w:r>
        <w:rPr>
          <w:color w:val="020302"/>
          <w:sz w:val="20"/>
        </w:rPr>
        <w:t>the</w:t>
      </w:r>
      <w:r>
        <w:rPr>
          <w:color w:val="020302"/>
          <w:spacing w:val="-13"/>
          <w:sz w:val="20"/>
        </w:rPr>
        <w:t xml:space="preserve"> </w:t>
      </w:r>
      <w:r>
        <w:rPr>
          <w:color w:val="020302"/>
          <w:sz w:val="20"/>
        </w:rPr>
        <w:t>scheme</w:t>
      </w:r>
      <w:r>
        <w:rPr>
          <w:color w:val="020302"/>
          <w:spacing w:val="-12"/>
          <w:sz w:val="20"/>
        </w:rPr>
        <w:t xml:space="preserve"> </w:t>
      </w:r>
      <w:r>
        <w:rPr>
          <w:color w:val="020302"/>
          <w:sz w:val="20"/>
        </w:rPr>
        <w:t>was</w:t>
      </w:r>
      <w:r>
        <w:rPr>
          <w:color w:val="020302"/>
          <w:spacing w:val="-13"/>
          <w:sz w:val="20"/>
        </w:rPr>
        <w:t xml:space="preserve"> </w:t>
      </w:r>
      <w:r>
        <w:rPr>
          <w:color w:val="020302"/>
          <w:sz w:val="20"/>
        </w:rPr>
        <w:t>in</w:t>
      </w:r>
      <w:r>
        <w:rPr>
          <w:color w:val="020302"/>
          <w:spacing w:val="-13"/>
          <w:sz w:val="20"/>
        </w:rPr>
        <w:t xml:space="preserve"> </w:t>
      </w:r>
      <w:r>
        <w:rPr>
          <w:color w:val="020302"/>
          <w:sz w:val="20"/>
        </w:rPr>
        <w:t>the</w:t>
      </w:r>
      <w:r>
        <w:rPr>
          <w:color w:val="020302"/>
          <w:spacing w:val="-13"/>
          <w:sz w:val="20"/>
        </w:rPr>
        <w:t xml:space="preserve"> </w:t>
      </w:r>
      <w:r>
        <w:rPr>
          <w:color w:val="020302"/>
          <w:sz w:val="20"/>
        </w:rPr>
        <w:t>proportions</w:t>
      </w:r>
      <w:r>
        <w:rPr>
          <w:color w:val="020302"/>
          <w:spacing w:val="-13"/>
          <w:sz w:val="20"/>
        </w:rPr>
        <w:t xml:space="preserve"> </w:t>
      </w:r>
      <w:r>
        <w:rPr>
          <w:color w:val="020302"/>
          <w:sz w:val="20"/>
        </w:rPr>
        <w:t>authorized</w:t>
      </w:r>
      <w:r>
        <w:rPr>
          <w:color w:val="020302"/>
          <w:spacing w:val="-13"/>
          <w:sz w:val="20"/>
        </w:rPr>
        <w:t xml:space="preserve"> </w:t>
      </w:r>
      <w:r>
        <w:rPr>
          <w:color w:val="020302"/>
          <w:sz w:val="20"/>
        </w:rPr>
        <w:t>as</w:t>
      </w:r>
      <w:r>
        <w:rPr>
          <w:color w:val="020302"/>
          <w:spacing w:val="-13"/>
          <w:sz w:val="20"/>
        </w:rPr>
        <w:t xml:space="preserve"> </w:t>
      </w:r>
      <w:r>
        <w:rPr>
          <w:color w:val="020302"/>
          <w:sz w:val="20"/>
        </w:rPr>
        <w:t>per</w:t>
      </w:r>
      <w:r>
        <w:rPr>
          <w:color w:val="020302"/>
          <w:spacing w:val="-13"/>
          <w:sz w:val="20"/>
        </w:rPr>
        <w:t xml:space="preserve"> </w:t>
      </w:r>
      <w:r>
        <w:rPr>
          <w:color w:val="020302"/>
          <w:sz w:val="20"/>
        </w:rPr>
        <w:t>the</w:t>
      </w:r>
      <w:r>
        <w:rPr>
          <w:color w:val="020302"/>
          <w:spacing w:val="-12"/>
          <w:sz w:val="20"/>
        </w:rPr>
        <w:t xml:space="preserve"> </w:t>
      </w:r>
      <w:r>
        <w:rPr>
          <w:color w:val="020302"/>
          <w:spacing w:val="-3"/>
          <w:sz w:val="20"/>
        </w:rPr>
        <w:t xml:space="preserve">scheme </w:t>
      </w:r>
      <w:r>
        <w:rPr>
          <w:color w:val="020302"/>
          <w:sz w:val="20"/>
        </w:rPr>
        <w:t>guidelines</w:t>
      </w:r>
      <w:r>
        <w:rPr>
          <w:color w:val="020302"/>
          <w:spacing w:val="-22"/>
          <w:sz w:val="20"/>
        </w:rPr>
        <w:t xml:space="preserve"> </w:t>
      </w:r>
      <w:r>
        <w:rPr>
          <w:color w:val="020302"/>
          <w:sz w:val="20"/>
        </w:rPr>
        <w:t>and</w:t>
      </w:r>
      <w:r>
        <w:rPr>
          <w:color w:val="020302"/>
          <w:spacing w:val="-21"/>
          <w:sz w:val="20"/>
        </w:rPr>
        <w:t xml:space="preserve"> </w:t>
      </w:r>
      <w:r>
        <w:rPr>
          <w:color w:val="020302"/>
          <w:sz w:val="20"/>
        </w:rPr>
        <w:t>terms</w:t>
      </w:r>
      <w:r>
        <w:rPr>
          <w:color w:val="020302"/>
          <w:spacing w:val="-22"/>
          <w:sz w:val="20"/>
        </w:rPr>
        <w:t xml:space="preserve"> </w:t>
      </w:r>
      <w:r>
        <w:rPr>
          <w:color w:val="020302"/>
          <w:sz w:val="20"/>
        </w:rPr>
        <w:t>and</w:t>
      </w:r>
      <w:r>
        <w:rPr>
          <w:color w:val="020302"/>
          <w:spacing w:val="-21"/>
          <w:sz w:val="20"/>
        </w:rPr>
        <w:t xml:space="preserve"> </w:t>
      </w:r>
      <w:r>
        <w:rPr>
          <w:color w:val="020302"/>
          <w:sz w:val="20"/>
        </w:rPr>
        <w:t>conditions</w:t>
      </w:r>
      <w:r>
        <w:rPr>
          <w:color w:val="020302"/>
          <w:spacing w:val="-22"/>
          <w:sz w:val="20"/>
        </w:rPr>
        <w:t xml:space="preserve"> </w:t>
      </w:r>
      <w:r>
        <w:rPr>
          <w:color w:val="020302"/>
          <w:sz w:val="20"/>
        </w:rPr>
        <w:t>of</w:t>
      </w:r>
      <w:r>
        <w:rPr>
          <w:color w:val="020302"/>
          <w:spacing w:val="-21"/>
          <w:sz w:val="20"/>
        </w:rPr>
        <w:t xml:space="preserve"> </w:t>
      </w:r>
      <w:r>
        <w:rPr>
          <w:color w:val="020302"/>
          <w:sz w:val="20"/>
        </w:rPr>
        <w:t>the</w:t>
      </w:r>
      <w:r>
        <w:rPr>
          <w:color w:val="020302"/>
          <w:spacing w:val="-21"/>
          <w:sz w:val="20"/>
        </w:rPr>
        <w:t xml:space="preserve"> </w:t>
      </w:r>
      <w:r>
        <w:rPr>
          <w:color w:val="020302"/>
          <w:sz w:val="20"/>
        </w:rPr>
        <w:t>grants-in-aid.</w:t>
      </w:r>
    </w:p>
    <w:p w:rsidR="001F418F" w:rsidRDefault="00872FAC">
      <w:pPr>
        <w:pStyle w:val="ListParagraph"/>
        <w:numPr>
          <w:ilvl w:val="0"/>
          <w:numId w:val="1"/>
        </w:numPr>
        <w:tabs>
          <w:tab w:val="left" w:pos="472"/>
          <w:tab w:val="left" w:leader="dot" w:pos="7645"/>
        </w:tabs>
        <w:ind w:left="471" w:hanging="361"/>
        <w:rPr>
          <w:sz w:val="20"/>
        </w:rPr>
      </w:pPr>
      <w:r>
        <w:rPr>
          <w:color w:val="020302"/>
          <w:sz w:val="20"/>
        </w:rPr>
        <w:t>It</w:t>
      </w:r>
      <w:r>
        <w:rPr>
          <w:color w:val="020302"/>
          <w:spacing w:val="-17"/>
          <w:sz w:val="20"/>
        </w:rPr>
        <w:t xml:space="preserve"> </w:t>
      </w:r>
      <w:r>
        <w:rPr>
          <w:color w:val="020302"/>
          <w:sz w:val="20"/>
        </w:rPr>
        <w:t>has</w:t>
      </w:r>
      <w:r>
        <w:rPr>
          <w:color w:val="020302"/>
          <w:spacing w:val="-16"/>
          <w:sz w:val="20"/>
        </w:rPr>
        <w:t xml:space="preserve"> </w:t>
      </w:r>
      <w:r>
        <w:rPr>
          <w:color w:val="020302"/>
          <w:sz w:val="20"/>
        </w:rPr>
        <w:t>been</w:t>
      </w:r>
      <w:r>
        <w:rPr>
          <w:color w:val="020302"/>
          <w:spacing w:val="-16"/>
          <w:sz w:val="20"/>
        </w:rPr>
        <w:t xml:space="preserve"> </w:t>
      </w:r>
      <w:r>
        <w:rPr>
          <w:color w:val="020302"/>
          <w:sz w:val="20"/>
        </w:rPr>
        <w:t>ensured</w:t>
      </w:r>
      <w:r>
        <w:rPr>
          <w:color w:val="020302"/>
          <w:spacing w:val="-16"/>
          <w:sz w:val="20"/>
        </w:rPr>
        <w:t xml:space="preserve"> </w:t>
      </w:r>
      <w:r>
        <w:rPr>
          <w:color w:val="020302"/>
          <w:sz w:val="20"/>
        </w:rPr>
        <w:t>that</w:t>
      </w:r>
      <w:r>
        <w:rPr>
          <w:color w:val="020302"/>
          <w:spacing w:val="-16"/>
          <w:sz w:val="20"/>
        </w:rPr>
        <w:t xml:space="preserve"> </w:t>
      </w:r>
      <w:r>
        <w:rPr>
          <w:color w:val="020302"/>
          <w:sz w:val="20"/>
        </w:rPr>
        <w:t>the</w:t>
      </w:r>
      <w:r>
        <w:rPr>
          <w:color w:val="020302"/>
          <w:spacing w:val="-16"/>
          <w:sz w:val="20"/>
        </w:rPr>
        <w:t xml:space="preserve"> </w:t>
      </w:r>
      <w:r>
        <w:rPr>
          <w:color w:val="020302"/>
          <w:sz w:val="20"/>
        </w:rPr>
        <w:t>physical</w:t>
      </w:r>
      <w:r>
        <w:rPr>
          <w:color w:val="020302"/>
          <w:spacing w:val="-16"/>
          <w:sz w:val="20"/>
        </w:rPr>
        <w:t xml:space="preserve"> </w:t>
      </w:r>
      <w:r>
        <w:rPr>
          <w:color w:val="020302"/>
          <w:sz w:val="20"/>
        </w:rPr>
        <w:t>and</w:t>
      </w:r>
      <w:r>
        <w:rPr>
          <w:color w:val="020302"/>
          <w:spacing w:val="-17"/>
          <w:sz w:val="20"/>
        </w:rPr>
        <w:t xml:space="preserve"> </w:t>
      </w:r>
      <w:r>
        <w:rPr>
          <w:color w:val="020302"/>
          <w:sz w:val="20"/>
        </w:rPr>
        <w:t>financial</w:t>
      </w:r>
      <w:r>
        <w:rPr>
          <w:color w:val="020302"/>
          <w:spacing w:val="-16"/>
          <w:sz w:val="20"/>
        </w:rPr>
        <w:t xml:space="preserve"> </w:t>
      </w:r>
      <w:r>
        <w:rPr>
          <w:color w:val="020302"/>
          <w:sz w:val="20"/>
        </w:rPr>
        <w:t>performance</w:t>
      </w:r>
      <w:r>
        <w:rPr>
          <w:color w:val="020302"/>
          <w:spacing w:val="-16"/>
          <w:sz w:val="20"/>
        </w:rPr>
        <w:t xml:space="preserve"> </w:t>
      </w:r>
      <w:r>
        <w:rPr>
          <w:color w:val="020302"/>
          <w:sz w:val="20"/>
        </w:rPr>
        <w:t>under…</w:t>
      </w:r>
      <w:r>
        <w:rPr>
          <w:color w:val="020302"/>
          <w:sz w:val="20"/>
        </w:rPr>
        <w:tab/>
        <w:t>(name</w:t>
      </w:r>
      <w:r>
        <w:rPr>
          <w:color w:val="020302"/>
          <w:spacing w:val="-19"/>
          <w:sz w:val="20"/>
        </w:rPr>
        <w:t xml:space="preserve"> </w:t>
      </w:r>
      <w:r>
        <w:rPr>
          <w:color w:val="020302"/>
          <w:sz w:val="20"/>
        </w:rPr>
        <w:t>of</w:t>
      </w:r>
      <w:r>
        <w:rPr>
          <w:color w:val="020302"/>
          <w:spacing w:val="-20"/>
          <w:sz w:val="20"/>
        </w:rPr>
        <w:t xml:space="preserve"> </w:t>
      </w:r>
      <w:r>
        <w:rPr>
          <w:color w:val="020302"/>
          <w:sz w:val="20"/>
        </w:rPr>
        <w:t>the</w:t>
      </w:r>
      <w:r>
        <w:rPr>
          <w:color w:val="020302"/>
          <w:spacing w:val="-19"/>
          <w:sz w:val="20"/>
        </w:rPr>
        <w:t xml:space="preserve"> </w:t>
      </w:r>
      <w:r>
        <w:rPr>
          <w:color w:val="020302"/>
          <w:sz w:val="20"/>
        </w:rPr>
        <w:t>scheme</w:t>
      </w:r>
      <w:r>
        <w:rPr>
          <w:color w:val="020302"/>
          <w:spacing w:val="-19"/>
          <w:sz w:val="20"/>
        </w:rPr>
        <w:t xml:space="preserve"> </w:t>
      </w:r>
      <w:r>
        <w:rPr>
          <w:color w:val="020302"/>
          <w:sz w:val="20"/>
        </w:rPr>
        <w:t>has</w:t>
      </w:r>
    </w:p>
    <w:p w:rsidR="001F418F" w:rsidRDefault="00872FAC">
      <w:pPr>
        <w:pStyle w:val="BodyText"/>
        <w:spacing w:before="8" w:line="249" w:lineRule="auto"/>
        <w:ind w:left="459" w:right="101"/>
        <w:jc w:val="both"/>
      </w:pPr>
      <w:r>
        <w:rPr>
          <w:color w:val="020302"/>
        </w:rPr>
        <w:t>been according to the requirements, as prescribed in the guidelines issued by Govt. of India and the performance/targets</w:t>
      </w:r>
      <w:r>
        <w:rPr>
          <w:color w:val="020302"/>
          <w:spacing w:val="-16"/>
        </w:rPr>
        <w:t xml:space="preserve"> </w:t>
      </w:r>
      <w:r>
        <w:rPr>
          <w:color w:val="020302"/>
        </w:rPr>
        <w:t>achieved</w:t>
      </w:r>
      <w:r>
        <w:rPr>
          <w:color w:val="020302"/>
          <w:spacing w:val="-16"/>
        </w:rPr>
        <w:t xml:space="preserve"> </w:t>
      </w:r>
      <w:r>
        <w:rPr>
          <w:color w:val="020302"/>
        </w:rPr>
        <w:t>statement</w:t>
      </w:r>
      <w:r>
        <w:rPr>
          <w:color w:val="020302"/>
          <w:spacing w:val="-16"/>
        </w:rPr>
        <w:t xml:space="preserve"> </w:t>
      </w:r>
      <w:r>
        <w:rPr>
          <w:color w:val="020302"/>
        </w:rPr>
        <w:t>for</w:t>
      </w:r>
      <w:r>
        <w:rPr>
          <w:color w:val="020302"/>
          <w:spacing w:val="-15"/>
        </w:rPr>
        <w:t xml:space="preserve"> </w:t>
      </w:r>
      <w:r>
        <w:rPr>
          <w:color w:val="020302"/>
        </w:rPr>
        <w:t>the</w:t>
      </w:r>
      <w:r>
        <w:rPr>
          <w:color w:val="020302"/>
          <w:spacing w:val="-16"/>
        </w:rPr>
        <w:t xml:space="preserve"> </w:t>
      </w:r>
      <w:r>
        <w:rPr>
          <w:color w:val="020302"/>
        </w:rPr>
        <w:t>year</w:t>
      </w:r>
      <w:r>
        <w:rPr>
          <w:color w:val="020302"/>
          <w:spacing w:val="-16"/>
        </w:rPr>
        <w:t xml:space="preserve"> </w:t>
      </w:r>
      <w:r>
        <w:rPr>
          <w:color w:val="020302"/>
        </w:rPr>
        <w:t>to</w:t>
      </w:r>
      <w:r>
        <w:rPr>
          <w:color w:val="020302"/>
          <w:spacing w:val="-15"/>
        </w:rPr>
        <w:t xml:space="preserve"> </w:t>
      </w:r>
      <w:r>
        <w:rPr>
          <w:color w:val="020302"/>
        </w:rPr>
        <w:t>which</w:t>
      </w:r>
      <w:r>
        <w:rPr>
          <w:color w:val="020302"/>
          <w:spacing w:val="-16"/>
        </w:rPr>
        <w:t xml:space="preserve"> </w:t>
      </w:r>
      <w:r>
        <w:rPr>
          <w:color w:val="020302"/>
        </w:rPr>
        <w:t>the</w:t>
      </w:r>
      <w:r>
        <w:rPr>
          <w:color w:val="020302"/>
          <w:spacing w:val="-16"/>
        </w:rPr>
        <w:t xml:space="preserve"> </w:t>
      </w:r>
      <w:r>
        <w:rPr>
          <w:color w:val="020302"/>
        </w:rPr>
        <w:t>utilization</w:t>
      </w:r>
      <w:r>
        <w:rPr>
          <w:color w:val="020302"/>
          <w:spacing w:val="-15"/>
        </w:rPr>
        <w:t xml:space="preserve"> </w:t>
      </w:r>
      <w:r>
        <w:rPr>
          <w:color w:val="020302"/>
        </w:rPr>
        <w:t>of</w:t>
      </w:r>
      <w:r>
        <w:rPr>
          <w:color w:val="020302"/>
          <w:spacing w:val="-16"/>
        </w:rPr>
        <w:t xml:space="preserve"> </w:t>
      </w:r>
      <w:r>
        <w:rPr>
          <w:color w:val="020302"/>
        </w:rPr>
        <w:t>the</w:t>
      </w:r>
      <w:r>
        <w:rPr>
          <w:color w:val="020302"/>
          <w:spacing w:val="-16"/>
        </w:rPr>
        <w:t xml:space="preserve"> </w:t>
      </w:r>
      <w:r>
        <w:rPr>
          <w:color w:val="020302"/>
        </w:rPr>
        <w:t>fund</w:t>
      </w:r>
      <w:r>
        <w:rPr>
          <w:color w:val="020302"/>
          <w:spacing w:val="-15"/>
        </w:rPr>
        <w:t xml:space="preserve"> </w:t>
      </w:r>
      <w:r>
        <w:rPr>
          <w:color w:val="020302"/>
        </w:rPr>
        <w:t>resulted</w:t>
      </w:r>
      <w:r>
        <w:rPr>
          <w:color w:val="020302"/>
          <w:spacing w:val="-16"/>
        </w:rPr>
        <w:t xml:space="preserve"> </w:t>
      </w:r>
      <w:r>
        <w:rPr>
          <w:color w:val="020302"/>
        </w:rPr>
        <w:t>in</w:t>
      </w:r>
      <w:r>
        <w:rPr>
          <w:color w:val="020302"/>
          <w:spacing w:val="-16"/>
        </w:rPr>
        <w:t xml:space="preserve"> </w:t>
      </w:r>
      <w:r>
        <w:rPr>
          <w:color w:val="020302"/>
        </w:rPr>
        <w:t>outcomes given</w:t>
      </w:r>
      <w:r>
        <w:rPr>
          <w:color w:val="020302"/>
          <w:spacing w:val="-22"/>
        </w:rPr>
        <w:t xml:space="preserve"> </w:t>
      </w:r>
      <w:r>
        <w:rPr>
          <w:color w:val="020302"/>
        </w:rPr>
        <w:t>at</w:t>
      </w:r>
      <w:r>
        <w:rPr>
          <w:color w:val="020302"/>
          <w:spacing w:val="-22"/>
        </w:rPr>
        <w:t xml:space="preserve"> </w:t>
      </w:r>
      <w:r>
        <w:rPr>
          <w:color w:val="020302"/>
        </w:rPr>
        <w:t>Annexure</w:t>
      </w:r>
      <w:r>
        <w:rPr>
          <w:color w:val="020302"/>
          <w:spacing w:val="-21"/>
        </w:rPr>
        <w:t xml:space="preserve"> </w:t>
      </w:r>
      <w:r>
        <w:rPr>
          <w:color w:val="020302"/>
        </w:rPr>
        <w:t>–</w:t>
      </w:r>
      <w:r>
        <w:rPr>
          <w:color w:val="020302"/>
          <w:spacing w:val="-22"/>
        </w:rPr>
        <w:t xml:space="preserve"> </w:t>
      </w:r>
      <w:r>
        <w:rPr>
          <w:color w:val="020302"/>
        </w:rPr>
        <w:t>I</w:t>
      </w:r>
      <w:r>
        <w:rPr>
          <w:color w:val="020302"/>
          <w:spacing w:val="-22"/>
        </w:rPr>
        <w:t xml:space="preserve"> </w:t>
      </w:r>
      <w:r>
        <w:rPr>
          <w:color w:val="020302"/>
        </w:rPr>
        <w:t>duly</w:t>
      </w:r>
      <w:r>
        <w:rPr>
          <w:color w:val="020302"/>
          <w:spacing w:val="-21"/>
        </w:rPr>
        <w:t xml:space="preserve"> </w:t>
      </w:r>
      <w:r>
        <w:rPr>
          <w:color w:val="020302"/>
        </w:rPr>
        <w:t>enclosed.</w:t>
      </w:r>
    </w:p>
    <w:p w:rsidR="001F418F" w:rsidRDefault="00872FAC">
      <w:pPr>
        <w:pStyle w:val="ListParagraph"/>
        <w:numPr>
          <w:ilvl w:val="0"/>
          <w:numId w:val="1"/>
        </w:numPr>
        <w:tabs>
          <w:tab w:val="left" w:pos="461"/>
        </w:tabs>
        <w:spacing w:line="249" w:lineRule="auto"/>
        <w:ind w:left="458" w:right="100" w:hanging="348"/>
        <w:rPr>
          <w:sz w:val="20"/>
        </w:rPr>
      </w:pPr>
      <w:r>
        <w:rPr>
          <w:color w:val="020302"/>
          <w:sz w:val="20"/>
        </w:rPr>
        <w:t>The</w:t>
      </w:r>
      <w:r>
        <w:rPr>
          <w:color w:val="020302"/>
          <w:spacing w:val="-12"/>
          <w:sz w:val="20"/>
        </w:rPr>
        <w:t xml:space="preserve"> </w:t>
      </w:r>
      <w:r>
        <w:rPr>
          <w:color w:val="020302"/>
          <w:sz w:val="20"/>
        </w:rPr>
        <w:t>utilization</w:t>
      </w:r>
      <w:r>
        <w:rPr>
          <w:color w:val="020302"/>
          <w:spacing w:val="-14"/>
          <w:sz w:val="20"/>
        </w:rPr>
        <w:t xml:space="preserve"> </w:t>
      </w:r>
      <w:r>
        <w:rPr>
          <w:color w:val="020302"/>
          <w:sz w:val="20"/>
        </w:rPr>
        <w:t>of</w:t>
      </w:r>
      <w:r>
        <w:rPr>
          <w:color w:val="020302"/>
          <w:spacing w:val="-12"/>
          <w:sz w:val="20"/>
        </w:rPr>
        <w:t xml:space="preserve"> </w:t>
      </w:r>
      <w:r>
        <w:rPr>
          <w:color w:val="020302"/>
          <w:sz w:val="20"/>
        </w:rPr>
        <w:t>the</w:t>
      </w:r>
      <w:r>
        <w:rPr>
          <w:color w:val="020302"/>
          <w:spacing w:val="-14"/>
          <w:sz w:val="20"/>
        </w:rPr>
        <w:t xml:space="preserve"> </w:t>
      </w:r>
      <w:r>
        <w:rPr>
          <w:color w:val="020302"/>
          <w:sz w:val="20"/>
        </w:rPr>
        <w:t>fund</w:t>
      </w:r>
      <w:r>
        <w:rPr>
          <w:color w:val="020302"/>
          <w:spacing w:val="-12"/>
          <w:sz w:val="20"/>
        </w:rPr>
        <w:t xml:space="preserve"> </w:t>
      </w:r>
      <w:r>
        <w:rPr>
          <w:color w:val="020302"/>
          <w:sz w:val="20"/>
        </w:rPr>
        <w:t>resulted</w:t>
      </w:r>
      <w:r>
        <w:rPr>
          <w:color w:val="020302"/>
          <w:spacing w:val="-14"/>
          <w:sz w:val="20"/>
        </w:rPr>
        <w:t xml:space="preserve"> </w:t>
      </w:r>
      <w:r>
        <w:rPr>
          <w:color w:val="020302"/>
          <w:sz w:val="20"/>
        </w:rPr>
        <w:t>in</w:t>
      </w:r>
      <w:r>
        <w:rPr>
          <w:color w:val="020302"/>
          <w:spacing w:val="-12"/>
          <w:sz w:val="20"/>
        </w:rPr>
        <w:t xml:space="preserve"> </w:t>
      </w:r>
      <w:r>
        <w:rPr>
          <w:color w:val="020302"/>
          <w:sz w:val="20"/>
        </w:rPr>
        <w:t>outcomes</w:t>
      </w:r>
      <w:r>
        <w:rPr>
          <w:color w:val="020302"/>
          <w:spacing w:val="-14"/>
          <w:sz w:val="20"/>
        </w:rPr>
        <w:t xml:space="preserve"> </w:t>
      </w:r>
      <w:r>
        <w:rPr>
          <w:color w:val="020302"/>
          <w:sz w:val="20"/>
        </w:rPr>
        <w:t>given</w:t>
      </w:r>
      <w:r>
        <w:rPr>
          <w:color w:val="020302"/>
          <w:spacing w:val="-12"/>
          <w:sz w:val="20"/>
        </w:rPr>
        <w:t xml:space="preserve"> </w:t>
      </w:r>
      <w:r>
        <w:rPr>
          <w:color w:val="020302"/>
          <w:sz w:val="20"/>
        </w:rPr>
        <w:t>at</w:t>
      </w:r>
      <w:r>
        <w:rPr>
          <w:color w:val="020302"/>
          <w:spacing w:val="-14"/>
          <w:sz w:val="20"/>
        </w:rPr>
        <w:t xml:space="preserve"> </w:t>
      </w:r>
      <w:r>
        <w:rPr>
          <w:color w:val="020302"/>
          <w:sz w:val="20"/>
        </w:rPr>
        <w:t>Annexure</w:t>
      </w:r>
      <w:r>
        <w:rPr>
          <w:color w:val="020302"/>
          <w:spacing w:val="-12"/>
          <w:sz w:val="20"/>
        </w:rPr>
        <w:t xml:space="preserve"> </w:t>
      </w:r>
      <w:r>
        <w:rPr>
          <w:color w:val="020302"/>
          <w:sz w:val="20"/>
        </w:rPr>
        <w:t>–</w:t>
      </w:r>
      <w:r>
        <w:rPr>
          <w:color w:val="020302"/>
          <w:spacing w:val="-14"/>
          <w:sz w:val="20"/>
        </w:rPr>
        <w:t xml:space="preserve"> </w:t>
      </w:r>
      <w:r>
        <w:rPr>
          <w:color w:val="020302"/>
          <w:sz w:val="20"/>
        </w:rPr>
        <w:t>II</w:t>
      </w:r>
      <w:r>
        <w:rPr>
          <w:color w:val="020302"/>
          <w:spacing w:val="-12"/>
          <w:sz w:val="20"/>
        </w:rPr>
        <w:t xml:space="preserve"> </w:t>
      </w:r>
      <w:r>
        <w:rPr>
          <w:color w:val="020302"/>
          <w:sz w:val="20"/>
        </w:rPr>
        <w:t>duly</w:t>
      </w:r>
      <w:r>
        <w:rPr>
          <w:color w:val="020302"/>
          <w:spacing w:val="-14"/>
          <w:sz w:val="20"/>
        </w:rPr>
        <w:t xml:space="preserve"> </w:t>
      </w:r>
      <w:r>
        <w:rPr>
          <w:color w:val="020302"/>
          <w:sz w:val="20"/>
        </w:rPr>
        <w:t>enclosed</w:t>
      </w:r>
      <w:r>
        <w:rPr>
          <w:color w:val="020302"/>
          <w:spacing w:val="-12"/>
          <w:sz w:val="20"/>
        </w:rPr>
        <w:t xml:space="preserve"> </w:t>
      </w:r>
      <w:r>
        <w:rPr>
          <w:color w:val="020302"/>
          <w:sz w:val="20"/>
        </w:rPr>
        <w:t>(to</w:t>
      </w:r>
      <w:r>
        <w:rPr>
          <w:color w:val="020302"/>
          <w:spacing w:val="-14"/>
          <w:sz w:val="20"/>
        </w:rPr>
        <w:t xml:space="preserve"> </w:t>
      </w:r>
      <w:r>
        <w:rPr>
          <w:color w:val="020302"/>
          <w:sz w:val="20"/>
        </w:rPr>
        <w:t>be</w:t>
      </w:r>
      <w:r>
        <w:rPr>
          <w:color w:val="020302"/>
          <w:spacing w:val="-12"/>
          <w:sz w:val="20"/>
        </w:rPr>
        <w:t xml:space="preserve"> </w:t>
      </w:r>
      <w:r>
        <w:rPr>
          <w:color w:val="020302"/>
          <w:sz w:val="20"/>
        </w:rPr>
        <w:t>formulated</w:t>
      </w:r>
      <w:r>
        <w:rPr>
          <w:color w:val="020302"/>
          <w:spacing w:val="-14"/>
          <w:sz w:val="20"/>
        </w:rPr>
        <w:t xml:space="preserve"> </w:t>
      </w:r>
      <w:r>
        <w:rPr>
          <w:color w:val="020302"/>
          <w:sz w:val="20"/>
        </w:rPr>
        <w:t>by</w:t>
      </w:r>
      <w:r>
        <w:rPr>
          <w:color w:val="020302"/>
          <w:spacing w:val="-12"/>
          <w:sz w:val="20"/>
        </w:rPr>
        <w:t xml:space="preserve"> </w:t>
      </w:r>
      <w:r>
        <w:rPr>
          <w:color w:val="020302"/>
          <w:spacing w:val="-4"/>
          <w:sz w:val="20"/>
        </w:rPr>
        <w:t xml:space="preserve">the </w:t>
      </w:r>
      <w:r>
        <w:rPr>
          <w:color w:val="020302"/>
          <w:sz w:val="20"/>
        </w:rPr>
        <w:t>Ministry/Department</w:t>
      </w:r>
      <w:r>
        <w:rPr>
          <w:color w:val="020302"/>
          <w:spacing w:val="-23"/>
          <w:sz w:val="20"/>
        </w:rPr>
        <w:t xml:space="preserve"> </w:t>
      </w:r>
      <w:r>
        <w:rPr>
          <w:color w:val="020302"/>
          <w:sz w:val="20"/>
        </w:rPr>
        <w:t>concerned</w:t>
      </w:r>
      <w:r>
        <w:rPr>
          <w:color w:val="020302"/>
          <w:spacing w:val="-22"/>
          <w:sz w:val="20"/>
        </w:rPr>
        <w:t xml:space="preserve"> </w:t>
      </w:r>
      <w:r>
        <w:rPr>
          <w:color w:val="020302"/>
          <w:sz w:val="20"/>
        </w:rPr>
        <w:t>as</w:t>
      </w:r>
      <w:r>
        <w:rPr>
          <w:color w:val="020302"/>
          <w:spacing w:val="-23"/>
          <w:sz w:val="20"/>
        </w:rPr>
        <w:t xml:space="preserve"> </w:t>
      </w:r>
      <w:r>
        <w:rPr>
          <w:color w:val="020302"/>
          <w:sz w:val="20"/>
        </w:rPr>
        <w:t>per</w:t>
      </w:r>
      <w:r>
        <w:rPr>
          <w:color w:val="020302"/>
          <w:spacing w:val="-23"/>
          <w:sz w:val="20"/>
        </w:rPr>
        <w:t xml:space="preserve"> </w:t>
      </w:r>
      <w:r>
        <w:rPr>
          <w:color w:val="020302"/>
          <w:sz w:val="20"/>
        </w:rPr>
        <w:t>their</w:t>
      </w:r>
      <w:r>
        <w:rPr>
          <w:color w:val="020302"/>
          <w:spacing w:val="-22"/>
          <w:sz w:val="20"/>
        </w:rPr>
        <w:t xml:space="preserve"> </w:t>
      </w:r>
      <w:r>
        <w:rPr>
          <w:color w:val="020302"/>
          <w:sz w:val="20"/>
        </w:rPr>
        <w:t>requirements/specifications.)</w:t>
      </w:r>
    </w:p>
    <w:p w:rsidR="001F418F" w:rsidRDefault="00872FAC">
      <w:pPr>
        <w:pStyle w:val="ListParagraph"/>
        <w:numPr>
          <w:ilvl w:val="0"/>
          <w:numId w:val="1"/>
        </w:numPr>
        <w:tabs>
          <w:tab w:val="left" w:pos="472"/>
        </w:tabs>
        <w:spacing w:line="249" w:lineRule="auto"/>
        <w:ind w:left="458" w:right="101" w:hanging="348"/>
        <w:rPr>
          <w:sz w:val="20"/>
        </w:rPr>
      </w:pPr>
      <w:r>
        <w:rPr>
          <w:color w:val="020302"/>
          <w:sz w:val="20"/>
        </w:rPr>
        <w:t>Details</w:t>
      </w:r>
      <w:r>
        <w:rPr>
          <w:color w:val="020302"/>
          <w:spacing w:val="-17"/>
          <w:sz w:val="20"/>
        </w:rPr>
        <w:t xml:space="preserve"> </w:t>
      </w:r>
      <w:r>
        <w:rPr>
          <w:color w:val="020302"/>
          <w:sz w:val="20"/>
        </w:rPr>
        <w:t>of</w:t>
      </w:r>
      <w:r>
        <w:rPr>
          <w:color w:val="020302"/>
          <w:spacing w:val="-18"/>
          <w:sz w:val="20"/>
        </w:rPr>
        <w:t xml:space="preserve"> </w:t>
      </w:r>
      <w:r>
        <w:rPr>
          <w:color w:val="020302"/>
          <w:sz w:val="20"/>
        </w:rPr>
        <w:t>various</w:t>
      </w:r>
      <w:r>
        <w:rPr>
          <w:color w:val="020302"/>
          <w:spacing w:val="-16"/>
          <w:sz w:val="20"/>
        </w:rPr>
        <w:t xml:space="preserve"> </w:t>
      </w:r>
      <w:r>
        <w:rPr>
          <w:color w:val="020302"/>
          <w:sz w:val="20"/>
        </w:rPr>
        <w:t>schemes</w:t>
      </w:r>
      <w:r>
        <w:rPr>
          <w:color w:val="020302"/>
          <w:spacing w:val="-16"/>
          <w:sz w:val="20"/>
        </w:rPr>
        <w:t xml:space="preserve"> </w:t>
      </w:r>
      <w:r>
        <w:rPr>
          <w:color w:val="020302"/>
          <w:sz w:val="20"/>
        </w:rPr>
        <w:t>executed</w:t>
      </w:r>
      <w:r>
        <w:rPr>
          <w:color w:val="020302"/>
          <w:spacing w:val="-19"/>
          <w:sz w:val="20"/>
        </w:rPr>
        <w:t xml:space="preserve"> </w:t>
      </w:r>
      <w:r>
        <w:rPr>
          <w:color w:val="020302"/>
          <w:sz w:val="20"/>
        </w:rPr>
        <w:t>by</w:t>
      </w:r>
      <w:r>
        <w:rPr>
          <w:color w:val="020302"/>
          <w:spacing w:val="-16"/>
          <w:sz w:val="20"/>
        </w:rPr>
        <w:t xml:space="preserve"> </w:t>
      </w:r>
      <w:r>
        <w:rPr>
          <w:color w:val="020302"/>
          <w:sz w:val="20"/>
        </w:rPr>
        <w:t>the</w:t>
      </w:r>
      <w:r>
        <w:rPr>
          <w:color w:val="020302"/>
          <w:spacing w:val="-18"/>
          <w:sz w:val="20"/>
        </w:rPr>
        <w:t xml:space="preserve"> </w:t>
      </w:r>
      <w:r>
        <w:rPr>
          <w:color w:val="020302"/>
          <w:sz w:val="20"/>
        </w:rPr>
        <w:t>agency</w:t>
      </w:r>
      <w:r>
        <w:rPr>
          <w:color w:val="020302"/>
          <w:spacing w:val="-16"/>
          <w:sz w:val="20"/>
        </w:rPr>
        <w:t xml:space="preserve"> </w:t>
      </w:r>
      <w:r>
        <w:rPr>
          <w:color w:val="020302"/>
          <w:sz w:val="20"/>
        </w:rPr>
        <w:t>through</w:t>
      </w:r>
      <w:r>
        <w:rPr>
          <w:color w:val="020302"/>
          <w:spacing w:val="-19"/>
          <w:sz w:val="20"/>
        </w:rPr>
        <w:t xml:space="preserve"> </w:t>
      </w:r>
      <w:r>
        <w:rPr>
          <w:color w:val="020302"/>
          <w:sz w:val="20"/>
        </w:rPr>
        <w:t>grants-in-aid</w:t>
      </w:r>
      <w:r>
        <w:rPr>
          <w:color w:val="020302"/>
          <w:spacing w:val="-16"/>
          <w:sz w:val="20"/>
        </w:rPr>
        <w:t xml:space="preserve"> </w:t>
      </w:r>
      <w:r>
        <w:rPr>
          <w:color w:val="020302"/>
          <w:sz w:val="20"/>
        </w:rPr>
        <w:t>received</w:t>
      </w:r>
      <w:r>
        <w:rPr>
          <w:color w:val="020302"/>
          <w:spacing w:val="-16"/>
          <w:sz w:val="20"/>
        </w:rPr>
        <w:t xml:space="preserve"> </w:t>
      </w:r>
      <w:r>
        <w:rPr>
          <w:color w:val="020302"/>
          <w:sz w:val="20"/>
        </w:rPr>
        <w:t>from</w:t>
      </w:r>
      <w:r>
        <w:rPr>
          <w:color w:val="020302"/>
          <w:spacing w:val="-18"/>
          <w:sz w:val="20"/>
        </w:rPr>
        <w:t xml:space="preserve"> </w:t>
      </w:r>
      <w:r>
        <w:rPr>
          <w:color w:val="020302"/>
          <w:sz w:val="20"/>
        </w:rPr>
        <w:t>the</w:t>
      </w:r>
      <w:r>
        <w:rPr>
          <w:color w:val="020302"/>
          <w:spacing w:val="-17"/>
          <w:sz w:val="20"/>
        </w:rPr>
        <w:t xml:space="preserve"> </w:t>
      </w:r>
      <w:r>
        <w:rPr>
          <w:color w:val="020302"/>
          <w:sz w:val="20"/>
        </w:rPr>
        <w:t>same</w:t>
      </w:r>
      <w:r>
        <w:rPr>
          <w:color w:val="020302"/>
          <w:spacing w:val="-17"/>
          <w:sz w:val="20"/>
        </w:rPr>
        <w:t xml:space="preserve"> </w:t>
      </w:r>
      <w:r>
        <w:rPr>
          <w:color w:val="020302"/>
          <w:sz w:val="20"/>
        </w:rPr>
        <w:t>Ministry</w:t>
      </w:r>
      <w:r>
        <w:rPr>
          <w:color w:val="020302"/>
          <w:spacing w:val="-16"/>
          <w:sz w:val="20"/>
        </w:rPr>
        <w:t xml:space="preserve"> </w:t>
      </w:r>
      <w:r>
        <w:rPr>
          <w:color w:val="020302"/>
          <w:spacing w:val="-6"/>
          <w:sz w:val="20"/>
        </w:rPr>
        <w:t xml:space="preserve">or </w:t>
      </w:r>
      <w:r>
        <w:rPr>
          <w:color w:val="020302"/>
          <w:sz w:val="20"/>
        </w:rPr>
        <w:t>from</w:t>
      </w:r>
      <w:r>
        <w:rPr>
          <w:color w:val="020302"/>
          <w:spacing w:val="-35"/>
          <w:sz w:val="20"/>
        </w:rPr>
        <w:t xml:space="preserve"> </w:t>
      </w:r>
      <w:r>
        <w:rPr>
          <w:color w:val="020302"/>
          <w:sz w:val="20"/>
        </w:rPr>
        <w:t>other</w:t>
      </w:r>
      <w:r>
        <w:rPr>
          <w:color w:val="020302"/>
          <w:spacing w:val="-35"/>
          <w:sz w:val="20"/>
        </w:rPr>
        <w:t xml:space="preserve"> </w:t>
      </w:r>
      <w:r>
        <w:rPr>
          <w:color w:val="020302"/>
          <w:sz w:val="20"/>
        </w:rPr>
        <w:t>Ministries</w:t>
      </w:r>
      <w:r>
        <w:rPr>
          <w:color w:val="020302"/>
          <w:spacing w:val="-35"/>
          <w:sz w:val="20"/>
        </w:rPr>
        <w:t xml:space="preserve"> </w:t>
      </w:r>
      <w:r>
        <w:rPr>
          <w:color w:val="020302"/>
          <w:sz w:val="20"/>
        </w:rPr>
        <w:t>is</w:t>
      </w:r>
      <w:r>
        <w:rPr>
          <w:color w:val="020302"/>
          <w:spacing w:val="-35"/>
          <w:sz w:val="20"/>
        </w:rPr>
        <w:t xml:space="preserve"> </w:t>
      </w:r>
      <w:r>
        <w:rPr>
          <w:color w:val="020302"/>
          <w:sz w:val="20"/>
        </w:rPr>
        <w:t>enclosed</w:t>
      </w:r>
      <w:r>
        <w:rPr>
          <w:color w:val="020302"/>
          <w:spacing w:val="-35"/>
          <w:sz w:val="20"/>
        </w:rPr>
        <w:t xml:space="preserve"> </w:t>
      </w:r>
      <w:r>
        <w:rPr>
          <w:color w:val="020302"/>
          <w:sz w:val="20"/>
        </w:rPr>
        <w:t>at</w:t>
      </w:r>
      <w:r>
        <w:rPr>
          <w:color w:val="020302"/>
          <w:spacing w:val="-35"/>
          <w:sz w:val="20"/>
        </w:rPr>
        <w:t xml:space="preserve"> </w:t>
      </w:r>
      <w:r>
        <w:rPr>
          <w:color w:val="020302"/>
          <w:sz w:val="20"/>
        </w:rPr>
        <w:t>Annexure</w:t>
      </w:r>
      <w:r>
        <w:rPr>
          <w:color w:val="020302"/>
          <w:spacing w:val="-35"/>
          <w:sz w:val="20"/>
        </w:rPr>
        <w:t xml:space="preserve"> </w:t>
      </w:r>
      <w:r>
        <w:rPr>
          <w:color w:val="020302"/>
          <w:sz w:val="20"/>
        </w:rPr>
        <w:t>–II</w:t>
      </w:r>
      <w:r>
        <w:rPr>
          <w:color w:val="020302"/>
          <w:spacing w:val="-36"/>
          <w:sz w:val="20"/>
        </w:rPr>
        <w:t xml:space="preserve"> </w:t>
      </w:r>
      <w:r>
        <w:rPr>
          <w:color w:val="020302"/>
          <w:sz w:val="20"/>
        </w:rPr>
        <w:t>(to</w:t>
      </w:r>
      <w:r>
        <w:rPr>
          <w:color w:val="020302"/>
          <w:spacing w:val="-35"/>
          <w:sz w:val="20"/>
        </w:rPr>
        <w:t xml:space="preserve"> </w:t>
      </w:r>
      <w:r>
        <w:rPr>
          <w:color w:val="020302"/>
          <w:sz w:val="20"/>
        </w:rPr>
        <w:t>be</w:t>
      </w:r>
      <w:r>
        <w:rPr>
          <w:color w:val="020302"/>
          <w:spacing w:val="-35"/>
          <w:sz w:val="20"/>
        </w:rPr>
        <w:t xml:space="preserve"> </w:t>
      </w:r>
      <w:r>
        <w:rPr>
          <w:color w:val="020302"/>
          <w:sz w:val="20"/>
        </w:rPr>
        <w:t>formulated</w:t>
      </w:r>
      <w:r>
        <w:rPr>
          <w:color w:val="020302"/>
          <w:spacing w:val="-35"/>
          <w:sz w:val="20"/>
        </w:rPr>
        <w:t xml:space="preserve"> </w:t>
      </w:r>
      <w:r>
        <w:rPr>
          <w:color w:val="020302"/>
          <w:sz w:val="20"/>
        </w:rPr>
        <w:t>by</w:t>
      </w:r>
      <w:r>
        <w:rPr>
          <w:color w:val="020302"/>
          <w:spacing w:val="-35"/>
          <w:sz w:val="20"/>
        </w:rPr>
        <w:t xml:space="preserve"> </w:t>
      </w:r>
      <w:r>
        <w:rPr>
          <w:color w:val="020302"/>
          <w:sz w:val="20"/>
        </w:rPr>
        <w:t>the</w:t>
      </w:r>
      <w:r>
        <w:rPr>
          <w:color w:val="020302"/>
          <w:spacing w:val="-35"/>
          <w:sz w:val="20"/>
        </w:rPr>
        <w:t xml:space="preserve"> </w:t>
      </w:r>
      <w:r>
        <w:rPr>
          <w:color w:val="020302"/>
          <w:sz w:val="20"/>
        </w:rPr>
        <w:t>Ministry/Department</w:t>
      </w:r>
      <w:r>
        <w:rPr>
          <w:color w:val="020302"/>
          <w:spacing w:val="-35"/>
          <w:sz w:val="20"/>
        </w:rPr>
        <w:t xml:space="preserve"> </w:t>
      </w:r>
      <w:r>
        <w:rPr>
          <w:color w:val="020302"/>
          <w:sz w:val="20"/>
        </w:rPr>
        <w:t>concerned</w:t>
      </w:r>
      <w:r>
        <w:rPr>
          <w:color w:val="020302"/>
          <w:spacing w:val="-35"/>
          <w:sz w:val="20"/>
        </w:rPr>
        <w:t xml:space="preserve"> </w:t>
      </w:r>
      <w:r>
        <w:rPr>
          <w:color w:val="020302"/>
          <w:sz w:val="20"/>
        </w:rPr>
        <w:t>as</w:t>
      </w:r>
      <w:r>
        <w:rPr>
          <w:color w:val="020302"/>
          <w:spacing w:val="-35"/>
          <w:sz w:val="20"/>
        </w:rPr>
        <w:t xml:space="preserve"> </w:t>
      </w:r>
      <w:r>
        <w:rPr>
          <w:color w:val="020302"/>
          <w:sz w:val="20"/>
        </w:rPr>
        <w:t>per their</w:t>
      </w:r>
      <w:r>
        <w:rPr>
          <w:color w:val="020302"/>
          <w:spacing w:val="-22"/>
          <w:sz w:val="20"/>
        </w:rPr>
        <w:t xml:space="preserve"> </w:t>
      </w:r>
      <w:r>
        <w:rPr>
          <w:color w:val="020302"/>
          <w:sz w:val="20"/>
        </w:rPr>
        <w:t>requirements/specifications).</w:t>
      </w:r>
    </w:p>
    <w:p w:rsidR="001F418F" w:rsidRDefault="00872FAC">
      <w:pPr>
        <w:pStyle w:val="BodyText"/>
        <w:spacing w:before="69"/>
        <w:ind w:left="110" w:right="9269"/>
      </w:pPr>
      <w:r>
        <w:rPr>
          <w:color w:val="020302"/>
        </w:rPr>
        <w:t>Date:</w:t>
      </w:r>
    </w:p>
    <w:p w:rsidR="001F418F" w:rsidRDefault="00872FAC">
      <w:pPr>
        <w:pStyle w:val="BodyText"/>
        <w:spacing w:before="80"/>
        <w:ind w:left="110" w:right="9269"/>
      </w:pPr>
      <w:r>
        <w:rPr>
          <w:color w:val="020302"/>
          <w:w w:val="90"/>
        </w:rPr>
        <w:t>Place:</w:t>
      </w:r>
    </w:p>
    <w:p w:rsidR="001F418F" w:rsidRDefault="001F418F">
      <w:pPr>
        <w:pStyle w:val="BodyText"/>
      </w:pPr>
    </w:p>
    <w:p w:rsidR="001F418F" w:rsidRDefault="001F418F">
      <w:pPr>
        <w:pStyle w:val="BodyText"/>
      </w:pPr>
    </w:p>
    <w:p w:rsidR="001F418F" w:rsidRDefault="001F418F">
      <w:pPr>
        <w:pStyle w:val="BodyText"/>
      </w:pPr>
    </w:p>
    <w:p w:rsidR="001F418F" w:rsidRDefault="001F418F">
      <w:pPr>
        <w:pStyle w:val="BodyText"/>
        <w:spacing w:before="9"/>
        <w:rPr>
          <w:sz w:val="17"/>
        </w:rPr>
      </w:pPr>
    </w:p>
    <w:p w:rsidR="001F418F" w:rsidRDefault="001F418F">
      <w:pPr>
        <w:rPr>
          <w:sz w:val="17"/>
        </w:rPr>
        <w:sectPr w:rsidR="001F418F">
          <w:pgSz w:w="11900" w:h="16840"/>
          <w:pgMar w:top="0" w:right="980" w:bottom="620" w:left="1020" w:header="0" w:footer="433" w:gutter="0"/>
          <w:cols w:space="720"/>
        </w:sectPr>
      </w:pPr>
    </w:p>
    <w:p w:rsidR="001F418F" w:rsidRDefault="00872FAC">
      <w:pPr>
        <w:pStyle w:val="BodyText"/>
        <w:spacing w:before="73"/>
        <w:ind w:left="103"/>
      </w:pPr>
      <w:r>
        <w:rPr>
          <w:color w:val="020302"/>
        </w:rPr>
        <w:t>Signature</w:t>
      </w:r>
    </w:p>
    <w:p w:rsidR="001F418F" w:rsidRDefault="001F418F">
      <w:pPr>
        <w:pStyle w:val="BodyText"/>
      </w:pPr>
    </w:p>
    <w:p w:rsidR="001F418F" w:rsidRDefault="00872FAC">
      <w:pPr>
        <w:pStyle w:val="BodyText"/>
        <w:spacing w:before="160"/>
        <w:ind w:left="103"/>
      </w:pPr>
      <w:r>
        <w:rPr>
          <w:color w:val="020302"/>
          <w:w w:val="105"/>
        </w:rPr>
        <w:t>Name..........................................................</w:t>
      </w:r>
    </w:p>
    <w:p w:rsidR="001F418F" w:rsidRDefault="00872FAC">
      <w:pPr>
        <w:pStyle w:val="BodyText"/>
        <w:spacing w:before="80" w:line="324" w:lineRule="auto"/>
        <w:ind w:left="138" w:right="2134" w:hanging="36"/>
      </w:pPr>
      <w:r>
        <w:rPr>
          <w:color w:val="020302"/>
        </w:rPr>
        <w:t>Chief</w:t>
      </w:r>
      <w:r>
        <w:rPr>
          <w:color w:val="020302"/>
          <w:spacing w:val="-33"/>
        </w:rPr>
        <w:t xml:space="preserve"> </w:t>
      </w:r>
      <w:r>
        <w:rPr>
          <w:color w:val="020302"/>
        </w:rPr>
        <w:t>Finance</w:t>
      </w:r>
      <w:r>
        <w:rPr>
          <w:color w:val="020302"/>
          <w:spacing w:val="-32"/>
        </w:rPr>
        <w:t xml:space="preserve"> </w:t>
      </w:r>
      <w:r>
        <w:rPr>
          <w:color w:val="020302"/>
        </w:rPr>
        <w:t>Officer (Head</w:t>
      </w:r>
      <w:r>
        <w:rPr>
          <w:color w:val="020302"/>
          <w:spacing w:val="-39"/>
        </w:rPr>
        <w:t xml:space="preserve"> </w:t>
      </w:r>
      <w:r>
        <w:rPr>
          <w:color w:val="020302"/>
        </w:rPr>
        <w:t>of</w:t>
      </w:r>
      <w:r>
        <w:rPr>
          <w:color w:val="020302"/>
          <w:spacing w:val="-39"/>
        </w:rPr>
        <w:t xml:space="preserve"> </w:t>
      </w:r>
      <w:r>
        <w:rPr>
          <w:color w:val="020302"/>
        </w:rPr>
        <w:t>the</w:t>
      </w:r>
      <w:r>
        <w:rPr>
          <w:color w:val="020302"/>
          <w:spacing w:val="-39"/>
        </w:rPr>
        <w:t xml:space="preserve"> </w:t>
      </w:r>
      <w:r>
        <w:rPr>
          <w:color w:val="020302"/>
          <w:spacing w:val="-3"/>
        </w:rPr>
        <w:t>Finance)</w:t>
      </w:r>
    </w:p>
    <w:p w:rsidR="001F418F" w:rsidRDefault="001F418F">
      <w:pPr>
        <w:pStyle w:val="BodyText"/>
      </w:pPr>
    </w:p>
    <w:p w:rsidR="001F418F" w:rsidRDefault="001F418F">
      <w:pPr>
        <w:pStyle w:val="BodyText"/>
      </w:pPr>
    </w:p>
    <w:p w:rsidR="001F418F" w:rsidRDefault="001F418F">
      <w:pPr>
        <w:pStyle w:val="BodyText"/>
        <w:spacing w:before="159"/>
        <w:ind w:left="103"/>
      </w:pPr>
    </w:p>
    <w:p w:rsidR="001F418F" w:rsidRDefault="00872FAC">
      <w:pPr>
        <w:pStyle w:val="BodyText"/>
        <w:spacing w:before="67"/>
        <w:ind w:left="103"/>
      </w:pPr>
      <w:r>
        <w:br w:type="column"/>
      </w:r>
      <w:r>
        <w:rPr>
          <w:color w:val="020302"/>
        </w:rPr>
        <w:t>Signature</w:t>
      </w:r>
    </w:p>
    <w:p w:rsidR="001F418F" w:rsidRDefault="001F418F">
      <w:pPr>
        <w:pStyle w:val="BodyText"/>
      </w:pPr>
    </w:p>
    <w:p w:rsidR="001F418F" w:rsidRDefault="00872FAC">
      <w:pPr>
        <w:pStyle w:val="BodyText"/>
        <w:spacing w:before="160"/>
        <w:ind w:left="103"/>
      </w:pPr>
      <w:r>
        <w:rPr>
          <w:color w:val="020302"/>
          <w:w w:val="105"/>
        </w:rPr>
        <w:t>Name.......................................................</w:t>
      </w:r>
    </w:p>
    <w:p w:rsidR="00F806E9" w:rsidRDefault="00872FAC">
      <w:pPr>
        <w:pStyle w:val="BodyText"/>
        <w:spacing w:before="80"/>
        <w:ind w:left="103"/>
        <w:rPr>
          <w:color w:val="020302"/>
        </w:rPr>
      </w:pPr>
      <w:r>
        <w:rPr>
          <w:color w:val="020302"/>
        </w:rPr>
        <w:t xml:space="preserve">Head of the </w:t>
      </w:r>
      <w:r w:rsidR="000654DC">
        <w:rPr>
          <w:color w:val="020302"/>
        </w:rPr>
        <w:t>Organization</w:t>
      </w:r>
    </w:p>
    <w:p w:rsidR="00F806E9" w:rsidRDefault="00F806E9">
      <w:pPr>
        <w:rPr>
          <w:color w:val="020302"/>
          <w:sz w:val="20"/>
          <w:szCs w:val="20"/>
        </w:rPr>
      </w:pPr>
      <w:r>
        <w:rPr>
          <w:color w:val="020302"/>
        </w:rPr>
        <w:br w:type="page"/>
      </w:r>
    </w:p>
    <w:p w:rsidR="00F806E9" w:rsidRDefault="00F806E9">
      <w:pPr>
        <w:pStyle w:val="BodyText"/>
        <w:spacing w:before="80"/>
        <w:ind w:left="103"/>
        <w:sectPr w:rsidR="00F806E9" w:rsidSect="001F418F">
          <w:type w:val="continuous"/>
          <w:pgSz w:w="11900" w:h="16840"/>
          <w:pgMar w:top="0" w:right="980" w:bottom="620" w:left="1020" w:header="720" w:footer="720" w:gutter="0"/>
          <w:cols w:num="2" w:space="720" w:equalWidth="0">
            <w:col w:w="4086" w:space="1272"/>
            <w:col w:w="4542"/>
          </w:cols>
        </w:sectPr>
      </w:pPr>
    </w:p>
    <w:p w:rsidR="00F806E9" w:rsidRDefault="00F806E9" w:rsidP="00F806E9">
      <w:pPr>
        <w:jc w:val="center"/>
        <w:rPr>
          <w:rFonts w:eastAsiaTheme="minorHAnsi"/>
          <w:b/>
          <w:bCs/>
          <w:sz w:val="24"/>
          <w:szCs w:val="24"/>
          <w:u w:val="single"/>
          <w:lang w:bidi="hi-IN"/>
        </w:rPr>
      </w:pPr>
      <w:r>
        <w:rPr>
          <w:b/>
          <w:bCs/>
          <w:sz w:val="24"/>
          <w:szCs w:val="24"/>
          <w:u w:val="single"/>
        </w:rPr>
        <w:lastRenderedPageBreak/>
        <w:t>STATEMENT OF EXPENDITURE</w:t>
      </w:r>
    </w:p>
    <w:p w:rsidR="00F806E9" w:rsidRDefault="00F806E9" w:rsidP="00F806E9">
      <w:pPr>
        <w:jc w:val="center"/>
        <w:rPr>
          <w:b/>
          <w:bCs/>
          <w:sz w:val="24"/>
          <w:szCs w:val="24"/>
          <w:u w:val="single"/>
        </w:rPr>
      </w:pPr>
    </w:p>
    <w:p w:rsidR="00F806E9" w:rsidRDefault="00F806E9" w:rsidP="00F806E9">
      <w:pPr>
        <w:ind w:left="720" w:right="911" w:firstLine="60"/>
        <w:rPr>
          <w:sz w:val="24"/>
          <w:szCs w:val="24"/>
        </w:rPr>
      </w:pPr>
      <w:r>
        <w:rPr>
          <w:sz w:val="24"/>
          <w:szCs w:val="24"/>
        </w:rPr>
        <w:t xml:space="preserve">Showing grants received from the Department of Health Research (DHR), GoI and the expenditure incurred during the period from </w:t>
      </w:r>
      <w:r>
        <w:rPr>
          <w:sz w:val="24"/>
          <w:szCs w:val="24"/>
        </w:rPr>
        <w:t>……….. to …………….</w:t>
      </w:r>
    </w:p>
    <w:p w:rsidR="00F806E9" w:rsidRDefault="00F806E9" w:rsidP="00F806E9">
      <w:pPr>
        <w:rPr>
          <w:sz w:val="24"/>
          <w:szCs w:val="24"/>
        </w:rPr>
      </w:pPr>
    </w:p>
    <w:p w:rsidR="00F806E9" w:rsidRDefault="00F806E9" w:rsidP="00F806E9">
      <w:pPr>
        <w:rPr>
          <w:sz w:val="24"/>
          <w:szCs w:val="24"/>
        </w:rPr>
      </w:pPr>
    </w:p>
    <w:tbl>
      <w:tblPr>
        <w:tblStyle w:val="TableGrid"/>
        <w:tblW w:w="14850" w:type="dxa"/>
        <w:tblInd w:w="0" w:type="dxa"/>
        <w:tblLook w:val="04A0" w:firstRow="1" w:lastRow="0" w:firstColumn="1" w:lastColumn="0" w:noHBand="0" w:noVBand="1"/>
      </w:tblPr>
      <w:tblGrid>
        <w:gridCol w:w="1818"/>
        <w:gridCol w:w="1976"/>
        <w:gridCol w:w="1984"/>
        <w:gridCol w:w="1560"/>
        <w:gridCol w:w="1540"/>
        <w:gridCol w:w="2505"/>
        <w:gridCol w:w="1766"/>
        <w:gridCol w:w="1701"/>
      </w:tblGrid>
      <w:tr w:rsidR="00F806E9" w:rsidTr="00F806E9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6E9" w:rsidRDefault="00F806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Heads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6E9" w:rsidRDefault="00F806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Grants received from the Department during the year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6E9" w:rsidRDefault="00F806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Unspent balance carried forward from previous year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6E9" w:rsidRDefault="00F806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Interest Earned, if any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6E9" w:rsidRDefault="00F806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(2+3)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6E9" w:rsidRDefault="00F806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Expenditure incurred during the year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6E9" w:rsidRDefault="00F806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Balance (5-6)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6E9" w:rsidRDefault="00F806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Remarks, if any</w:t>
            </w:r>
          </w:p>
        </w:tc>
      </w:tr>
      <w:tr w:rsidR="00F806E9" w:rsidTr="00F806E9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6E9" w:rsidRDefault="00F80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6E9" w:rsidRDefault="00F80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6E9" w:rsidRDefault="00F80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6E9" w:rsidRDefault="00F80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6E9" w:rsidRDefault="00F80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(5)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6E9" w:rsidRDefault="00F80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(6)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6E9" w:rsidRDefault="00F80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6E9" w:rsidRDefault="00F80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(8)</w:t>
            </w:r>
          </w:p>
        </w:tc>
      </w:tr>
      <w:tr w:rsidR="00F806E9" w:rsidTr="00F806E9">
        <w:tc>
          <w:tcPr>
            <w:tcW w:w="148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6E9" w:rsidRDefault="00F80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Recurring</w:t>
            </w:r>
          </w:p>
        </w:tc>
      </w:tr>
      <w:tr w:rsidR="00F806E9" w:rsidTr="00F806E9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6E9" w:rsidRDefault="00F80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</w:tr>
      <w:tr w:rsidR="00F806E9" w:rsidTr="00F806E9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6E9" w:rsidRDefault="00F80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Contingencies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</w:tr>
      <w:tr w:rsidR="00F806E9" w:rsidTr="00F806E9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6E9" w:rsidRDefault="00F80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Recurring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</w:tr>
      <w:tr w:rsidR="00F806E9" w:rsidTr="00F806E9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6E9" w:rsidRDefault="00F80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Travel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</w:tr>
      <w:tr w:rsidR="00F806E9" w:rsidTr="00F806E9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6E9" w:rsidRDefault="00F80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Overhead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</w:tr>
      <w:tr w:rsidR="00F806E9" w:rsidTr="00F806E9">
        <w:tc>
          <w:tcPr>
            <w:tcW w:w="148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6E9" w:rsidRDefault="00F80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Non-recurring</w:t>
            </w:r>
          </w:p>
        </w:tc>
      </w:tr>
      <w:tr w:rsidR="00F806E9" w:rsidTr="00F806E9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6E9" w:rsidRDefault="00F80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Equipments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</w:tr>
      <w:tr w:rsidR="00F806E9" w:rsidTr="00F806E9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6E9" w:rsidRDefault="00F80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06E9" w:rsidRDefault="00F806E9">
            <w:pPr>
              <w:rPr>
                <w:sz w:val="24"/>
                <w:szCs w:val="24"/>
              </w:rPr>
            </w:pPr>
          </w:p>
        </w:tc>
      </w:tr>
    </w:tbl>
    <w:p w:rsidR="00F806E9" w:rsidRDefault="00F806E9" w:rsidP="00F806E9">
      <w:pPr>
        <w:rPr>
          <w:sz w:val="24"/>
          <w:szCs w:val="24"/>
          <w:lang w:bidi="hi-IN"/>
        </w:rPr>
      </w:pPr>
      <w:r>
        <w:rPr>
          <w:sz w:val="24"/>
          <w:szCs w:val="24"/>
        </w:rPr>
        <w:t xml:space="preserve">            </w:t>
      </w:r>
    </w:p>
    <w:p w:rsidR="00F806E9" w:rsidRDefault="00F806E9" w:rsidP="00F806E9">
      <w:pPr>
        <w:rPr>
          <w:color w:val="000000"/>
          <w:sz w:val="24"/>
          <w:szCs w:val="24"/>
        </w:rPr>
      </w:pPr>
    </w:p>
    <w:p w:rsidR="00F806E9" w:rsidRDefault="00F806E9" w:rsidP="00F806E9">
      <w:pPr>
        <w:adjustRightInd w:val="0"/>
        <w:ind w:left="180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(PROJECT INVESTIGATOR)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 xml:space="preserve">                        </w:t>
      </w:r>
      <w:r>
        <w:rPr>
          <w:b/>
          <w:bCs/>
          <w:color w:val="000000"/>
          <w:sz w:val="24"/>
          <w:szCs w:val="24"/>
        </w:rPr>
        <w:t>(FINANCE OFFICER)</w:t>
      </w:r>
    </w:p>
    <w:p w:rsidR="00F806E9" w:rsidRDefault="00F806E9" w:rsidP="00F806E9">
      <w:pPr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  <w:t xml:space="preserve">SIGNATURE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 xml:space="preserve">         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 xml:space="preserve">    SIGNATURE &amp; STAMP</w:t>
      </w:r>
    </w:p>
    <w:p w:rsidR="00F806E9" w:rsidRDefault="00F806E9" w:rsidP="00F806E9">
      <w:pPr>
        <w:tabs>
          <w:tab w:val="left" w:pos="720"/>
          <w:tab w:val="left" w:pos="1440"/>
          <w:tab w:val="left" w:pos="8430"/>
          <w:tab w:val="left" w:pos="9690"/>
        </w:tabs>
        <w:adjustRightInd w:val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</w:p>
    <w:p w:rsidR="00F806E9" w:rsidRDefault="00F806E9" w:rsidP="00F806E9">
      <w:pPr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F806E9" w:rsidRDefault="00F806E9" w:rsidP="00F806E9">
      <w:pPr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F806E9" w:rsidRDefault="00F806E9" w:rsidP="00F806E9">
      <w:pPr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(HEAD OF THE INSTITUTE)</w:t>
      </w:r>
    </w:p>
    <w:p w:rsidR="00F806E9" w:rsidRDefault="00F806E9" w:rsidP="00F806E9">
      <w:pPr>
        <w:adjustRightInd w:val="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SIGNATURE &amp; STAMP</w:t>
      </w:r>
    </w:p>
    <w:p w:rsidR="00F806E9" w:rsidRDefault="00F806E9">
      <w:pPr>
        <w:rPr>
          <w:sz w:val="20"/>
          <w:szCs w:val="20"/>
        </w:rPr>
      </w:pPr>
      <w:r>
        <w:br w:type="page"/>
      </w:r>
    </w:p>
    <w:p w:rsidR="00F806E9" w:rsidRDefault="00F806E9">
      <w:pPr>
        <w:pStyle w:val="BodyText"/>
        <w:spacing w:before="80"/>
        <w:ind w:left="103"/>
        <w:sectPr w:rsidR="00F806E9" w:rsidSect="00F806E9">
          <w:pgSz w:w="16840" w:h="11900" w:orient="landscape"/>
          <w:pgMar w:top="1020" w:right="0" w:bottom="980" w:left="993" w:header="720" w:footer="720" w:gutter="0"/>
          <w:cols w:space="1272"/>
          <w:docGrid w:linePitch="299"/>
        </w:sectPr>
      </w:pPr>
    </w:p>
    <w:p w:rsidR="001F418F" w:rsidRDefault="001F418F">
      <w:pPr>
        <w:pStyle w:val="BodyText"/>
        <w:spacing w:before="80"/>
        <w:ind w:left="103"/>
      </w:pPr>
    </w:p>
    <w:p w:rsidR="00684560" w:rsidRPr="00684560" w:rsidRDefault="00684560" w:rsidP="00684560">
      <w:pPr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bidi="ar-SA"/>
        </w:rPr>
      </w:pPr>
      <w:r w:rsidRPr="00684560">
        <w:rPr>
          <w:b/>
          <w:bCs/>
          <w:color w:val="000000"/>
          <w:sz w:val="18"/>
          <w:szCs w:val="18"/>
          <w:u w:val="single"/>
        </w:rPr>
        <w:t>Assets Acquired Certificate</w:t>
      </w:r>
    </w:p>
    <w:p w:rsidR="00684560" w:rsidRPr="00684560" w:rsidRDefault="00684560" w:rsidP="00684560">
      <w:pPr>
        <w:adjustRightInd w:val="0"/>
        <w:rPr>
          <w:b/>
          <w:bCs/>
          <w:color w:val="000000"/>
          <w:sz w:val="18"/>
          <w:szCs w:val="18"/>
        </w:rPr>
      </w:pPr>
    </w:p>
    <w:p w:rsidR="00684560" w:rsidRPr="00684560" w:rsidRDefault="00684560" w:rsidP="00684560">
      <w:pPr>
        <w:adjustRightInd w:val="0"/>
        <w:ind w:left="360"/>
        <w:rPr>
          <w:bCs/>
          <w:color w:val="000000"/>
          <w:sz w:val="18"/>
          <w:szCs w:val="18"/>
        </w:rPr>
      </w:pPr>
      <w:r w:rsidRPr="00684560">
        <w:rPr>
          <w:bCs/>
          <w:color w:val="000000"/>
          <w:sz w:val="18"/>
          <w:szCs w:val="18"/>
        </w:rPr>
        <w:t>Assets acquired wholly or substantially out of govt. grant Register to be maintained by Grantee Institute</w:t>
      </w:r>
    </w:p>
    <w:p w:rsidR="00684560" w:rsidRPr="00684560" w:rsidRDefault="00684560" w:rsidP="00684560">
      <w:pPr>
        <w:adjustRightInd w:val="0"/>
        <w:rPr>
          <w:b/>
          <w:bCs/>
          <w:color w:val="000000"/>
          <w:sz w:val="18"/>
          <w:szCs w:val="18"/>
        </w:rPr>
      </w:pPr>
    </w:p>
    <w:p w:rsidR="00684560" w:rsidRPr="00684560" w:rsidRDefault="00684560" w:rsidP="00684560">
      <w:pPr>
        <w:adjustRightInd w:val="0"/>
        <w:ind w:left="360"/>
        <w:rPr>
          <w:color w:val="000000"/>
          <w:sz w:val="18"/>
          <w:szCs w:val="18"/>
        </w:rPr>
      </w:pPr>
      <w:r w:rsidRPr="00684560">
        <w:rPr>
          <w:color w:val="000000"/>
          <w:sz w:val="18"/>
          <w:szCs w:val="18"/>
        </w:rPr>
        <w:tab/>
        <w:t>Name of the Sanctioning Authority: ____________________________________________________________________</w:t>
      </w:r>
    </w:p>
    <w:p w:rsidR="00684560" w:rsidRPr="00684560" w:rsidRDefault="00684560" w:rsidP="00684560">
      <w:pPr>
        <w:widowControl/>
        <w:numPr>
          <w:ilvl w:val="0"/>
          <w:numId w:val="5"/>
        </w:numPr>
        <w:tabs>
          <w:tab w:val="clear" w:pos="720"/>
          <w:tab w:val="num" w:pos="1080"/>
        </w:tabs>
        <w:adjustRightInd w:val="0"/>
        <w:spacing w:before="120"/>
        <w:ind w:left="1080"/>
        <w:rPr>
          <w:color w:val="000000"/>
          <w:sz w:val="18"/>
          <w:szCs w:val="18"/>
        </w:rPr>
      </w:pPr>
      <w:r w:rsidRPr="00684560">
        <w:rPr>
          <w:color w:val="000000"/>
          <w:sz w:val="18"/>
          <w:szCs w:val="18"/>
        </w:rPr>
        <w:t>Sl. No.: ______________________________________________________________________________________</w:t>
      </w:r>
    </w:p>
    <w:p w:rsidR="00684560" w:rsidRPr="00684560" w:rsidRDefault="00684560" w:rsidP="00684560">
      <w:pPr>
        <w:widowControl/>
        <w:numPr>
          <w:ilvl w:val="0"/>
          <w:numId w:val="5"/>
        </w:numPr>
        <w:tabs>
          <w:tab w:val="clear" w:pos="720"/>
          <w:tab w:val="num" w:pos="1080"/>
        </w:tabs>
        <w:adjustRightInd w:val="0"/>
        <w:spacing w:before="120"/>
        <w:ind w:left="1080"/>
        <w:rPr>
          <w:color w:val="000000"/>
          <w:sz w:val="18"/>
          <w:szCs w:val="18"/>
        </w:rPr>
      </w:pPr>
      <w:r w:rsidRPr="00684560">
        <w:rPr>
          <w:color w:val="000000"/>
          <w:sz w:val="18"/>
          <w:szCs w:val="18"/>
        </w:rPr>
        <w:t>Name of Grantee Institution: ______________________________________________________________________</w:t>
      </w:r>
    </w:p>
    <w:p w:rsidR="00684560" w:rsidRPr="00684560" w:rsidRDefault="00684560" w:rsidP="00684560">
      <w:pPr>
        <w:widowControl/>
        <w:numPr>
          <w:ilvl w:val="0"/>
          <w:numId w:val="5"/>
        </w:numPr>
        <w:tabs>
          <w:tab w:val="clear" w:pos="720"/>
          <w:tab w:val="num" w:pos="1080"/>
        </w:tabs>
        <w:adjustRightInd w:val="0"/>
        <w:spacing w:before="120"/>
        <w:ind w:left="1080"/>
        <w:rPr>
          <w:color w:val="000000"/>
          <w:sz w:val="18"/>
          <w:szCs w:val="18"/>
        </w:rPr>
      </w:pPr>
      <w:r w:rsidRPr="00684560">
        <w:rPr>
          <w:color w:val="000000"/>
          <w:sz w:val="18"/>
          <w:szCs w:val="18"/>
        </w:rPr>
        <w:t>No. &amp; Date of sanction order: _____________________________________________________________________</w:t>
      </w:r>
    </w:p>
    <w:p w:rsidR="00684560" w:rsidRPr="00684560" w:rsidRDefault="00684560" w:rsidP="00684560">
      <w:pPr>
        <w:widowControl/>
        <w:numPr>
          <w:ilvl w:val="0"/>
          <w:numId w:val="5"/>
        </w:numPr>
        <w:tabs>
          <w:tab w:val="clear" w:pos="720"/>
          <w:tab w:val="num" w:pos="1080"/>
        </w:tabs>
        <w:adjustRightInd w:val="0"/>
        <w:spacing w:before="120"/>
        <w:ind w:left="1080"/>
        <w:rPr>
          <w:color w:val="000000"/>
          <w:sz w:val="18"/>
          <w:szCs w:val="18"/>
        </w:rPr>
      </w:pPr>
      <w:r w:rsidRPr="00684560">
        <w:rPr>
          <w:color w:val="000000"/>
          <w:sz w:val="18"/>
          <w:szCs w:val="18"/>
        </w:rPr>
        <w:t>Amount of the sanctioned NR grant: ________________________________________________________________</w:t>
      </w:r>
    </w:p>
    <w:p w:rsidR="00684560" w:rsidRPr="00684560" w:rsidRDefault="00684560" w:rsidP="00684560">
      <w:pPr>
        <w:widowControl/>
        <w:numPr>
          <w:ilvl w:val="0"/>
          <w:numId w:val="5"/>
        </w:numPr>
        <w:tabs>
          <w:tab w:val="clear" w:pos="720"/>
          <w:tab w:val="num" w:pos="1080"/>
        </w:tabs>
        <w:adjustRightInd w:val="0"/>
        <w:spacing w:before="120"/>
        <w:ind w:left="1080"/>
        <w:rPr>
          <w:color w:val="000000"/>
          <w:sz w:val="18"/>
          <w:szCs w:val="18"/>
        </w:rPr>
      </w:pPr>
      <w:r w:rsidRPr="00684560">
        <w:rPr>
          <w:color w:val="000000"/>
          <w:sz w:val="18"/>
          <w:szCs w:val="18"/>
        </w:rPr>
        <w:t>Brief purpose of the grant: ________________________________________________________________________</w:t>
      </w:r>
    </w:p>
    <w:p w:rsidR="00684560" w:rsidRPr="00684560" w:rsidRDefault="00684560" w:rsidP="00684560">
      <w:pPr>
        <w:tabs>
          <w:tab w:val="num" w:pos="1080"/>
        </w:tabs>
        <w:adjustRightInd w:val="0"/>
        <w:spacing w:before="120"/>
        <w:ind w:left="1080"/>
        <w:rPr>
          <w:color w:val="000000"/>
          <w:sz w:val="18"/>
          <w:szCs w:val="18"/>
        </w:rPr>
      </w:pPr>
    </w:p>
    <w:p w:rsidR="00684560" w:rsidRPr="00684560" w:rsidRDefault="00684560" w:rsidP="00684560">
      <w:pPr>
        <w:widowControl/>
        <w:numPr>
          <w:ilvl w:val="0"/>
          <w:numId w:val="5"/>
        </w:numPr>
        <w:tabs>
          <w:tab w:val="clear" w:pos="720"/>
          <w:tab w:val="num" w:pos="1080"/>
        </w:tabs>
        <w:adjustRightInd w:val="0"/>
        <w:ind w:left="1080" w:right="306"/>
        <w:rPr>
          <w:color w:val="000000"/>
          <w:sz w:val="18"/>
          <w:szCs w:val="18"/>
        </w:rPr>
      </w:pPr>
      <w:r w:rsidRPr="00684560">
        <w:rPr>
          <w:color w:val="000000"/>
          <w:sz w:val="18"/>
          <w:szCs w:val="18"/>
        </w:rPr>
        <w:t>Whether any condition regarding the right of ownership of Govt. in the property or other assets acquired out of the grant      was incorporated in the grant –in-aid sanction order: ____________________</w:t>
      </w:r>
      <w:r w:rsidR="00C94A47">
        <w:rPr>
          <w:color w:val="000000"/>
          <w:sz w:val="18"/>
          <w:szCs w:val="18"/>
        </w:rPr>
        <w:t>_____________________</w:t>
      </w:r>
    </w:p>
    <w:p w:rsidR="00684560" w:rsidRPr="00684560" w:rsidRDefault="00684560" w:rsidP="00684560">
      <w:pPr>
        <w:tabs>
          <w:tab w:val="num" w:pos="1080"/>
        </w:tabs>
        <w:adjustRightInd w:val="0"/>
        <w:ind w:left="900" w:right="306"/>
        <w:rPr>
          <w:color w:val="000000"/>
          <w:sz w:val="18"/>
          <w:szCs w:val="18"/>
        </w:rPr>
      </w:pPr>
    </w:p>
    <w:p w:rsidR="00684560" w:rsidRPr="00684560" w:rsidRDefault="00684560" w:rsidP="00C94A47">
      <w:pPr>
        <w:widowControl/>
        <w:numPr>
          <w:ilvl w:val="0"/>
          <w:numId w:val="5"/>
        </w:numPr>
        <w:tabs>
          <w:tab w:val="clear" w:pos="720"/>
          <w:tab w:val="num" w:pos="1080"/>
        </w:tabs>
        <w:adjustRightInd w:val="0"/>
        <w:ind w:left="1134" w:right="306" w:hanging="414"/>
        <w:rPr>
          <w:color w:val="000000"/>
          <w:sz w:val="18"/>
          <w:szCs w:val="18"/>
        </w:rPr>
      </w:pPr>
      <w:r w:rsidRPr="00684560">
        <w:rPr>
          <w:color w:val="000000"/>
          <w:sz w:val="18"/>
          <w:szCs w:val="18"/>
        </w:rPr>
        <w:t>Particulars of assets actually credited or acquired: _______________________</w:t>
      </w:r>
      <w:r w:rsidR="00C94A47">
        <w:rPr>
          <w:color w:val="000000"/>
          <w:sz w:val="18"/>
          <w:szCs w:val="18"/>
        </w:rPr>
        <w:t>___________________________</w:t>
      </w:r>
    </w:p>
    <w:p w:rsidR="00684560" w:rsidRPr="00684560" w:rsidRDefault="00684560" w:rsidP="00684560">
      <w:pPr>
        <w:tabs>
          <w:tab w:val="num" w:pos="1080"/>
        </w:tabs>
        <w:adjustRightInd w:val="0"/>
        <w:ind w:right="306"/>
        <w:rPr>
          <w:color w:val="000000"/>
          <w:sz w:val="18"/>
          <w:szCs w:val="18"/>
        </w:rPr>
      </w:pPr>
      <w:r w:rsidRPr="00684560">
        <w:rPr>
          <w:color w:val="000000"/>
          <w:sz w:val="18"/>
          <w:szCs w:val="18"/>
        </w:rPr>
        <w:tab/>
        <w:t>(</w:t>
      </w:r>
      <w:r w:rsidRPr="00684560">
        <w:rPr>
          <w:i/>
          <w:color w:val="000000"/>
          <w:sz w:val="18"/>
          <w:szCs w:val="18"/>
        </w:rPr>
        <w:t>Details as per enclosed format</w:t>
      </w:r>
      <w:r w:rsidRPr="00684560">
        <w:rPr>
          <w:color w:val="000000"/>
          <w:sz w:val="18"/>
          <w:szCs w:val="18"/>
        </w:rPr>
        <w:t>)</w:t>
      </w:r>
    </w:p>
    <w:p w:rsidR="00684560" w:rsidRPr="00684560" w:rsidRDefault="00684560" w:rsidP="00684560">
      <w:pPr>
        <w:tabs>
          <w:tab w:val="num" w:pos="1080"/>
        </w:tabs>
        <w:adjustRightInd w:val="0"/>
        <w:ind w:right="306"/>
        <w:rPr>
          <w:color w:val="000000"/>
          <w:sz w:val="18"/>
          <w:szCs w:val="18"/>
        </w:rPr>
      </w:pPr>
    </w:p>
    <w:p w:rsidR="00684560" w:rsidRPr="00684560" w:rsidRDefault="00684560" w:rsidP="00C94A47">
      <w:pPr>
        <w:widowControl/>
        <w:numPr>
          <w:ilvl w:val="0"/>
          <w:numId w:val="5"/>
        </w:numPr>
        <w:tabs>
          <w:tab w:val="clear" w:pos="720"/>
          <w:tab w:val="num" w:pos="1080"/>
        </w:tabs>
        <w:adjustRightInd w:val="0"/>
        <w:ind w:left="993" w:right="306" w:hanging="273"/>
        <w:rPr>
          <w:color w:val="000000"/>
          <w:sz w:val="18"/>
          <w:szCs w:val="18"/>
        </w:rPr>
      </w:pPr>
      <w:r w:rsidRPr="00684560">
        <w:rPr>
          <w:color w:val="000000"/>
          <w:sz w:val="18"/>
          <w:szCs w:val="18"/>
        </w:rPr>
        <w:t>Value of the assets as on..............:_____________________________________</w:t>
      </w:r>
      <w:r w:rsidR="00C94A47">
        <w:rPr>
          <w:color w:val="000000"/>
          <w:sz w:val="18"/>
          <w:szCs w:val="18"/>
        </w:rPr>
        <w:t>__________________________</w:t>
      </w:r>
    </w:p>
    <w:p w:rsidR="00684560" w:rsidRPr="00684560" w:rsidRDefault="00684560" w:rsidP="00C94A47">
      <w:pPr>
        <w:widowControl/>
        <w:numPr>
          <w:ilvl w:val="0"/>
          <w:numId w:val="5"/>
        </w:numPr>
        <w:tabs>
          <w:tab w:val="clear" w:pos="720"/>
          <w:tab w:val="num" w:pos="1134"/>
        </w:tabs>
        <w:adjustRightInd w:val="0"/>
        <w:spacing w:before="120"/>
        <w:ind w:left="1080"/>
        <w:rPr>
          <w:color w:val="000000"/>
          <w:sz w:val="18"/>
          <w:szCs w:val="18"/>
        </w:rPr>
      </w:pPr>
      <w:r w:rsidRPr="00684560">
        <w:rPr>
          <w:color w:val="000000"/>
          <w:sz w:val="18"/>
          <w:szCs w:val="18"/>
        </w:rPr>
        <w:t xml:space="preserve">Purpose for which </w:t>
      </w:r>
      <w:r w:rsidR="00C94A47" w:rsidRPr="00684560">
        <w:rPr>
          <w:color w:val="000000"/>
          <w:sz w:val="18"/>
          <w:szCs w:val="18"/>
        </w:rPr>
        <w:t>utilized</w:t>
      </w:r>
      <w:r w:rsidRPr="00684560">
        <w:rPr>
          <w:color w:val="000000"/>
          <w:sz w:val="18"/>
          <w:szCs w:val="18"/>
        </w:rPr>
        <w:t xml:space="preserve"> at present: _______________________________</w:t>
      </w:r>
      <w:r w:rsidR="00C94A47">
        <w:rPr>
          <w:color w:val="000000"/>
          <w:sz w:val="18"/>
          <w:szCs w:val="18"/>
        </w:rPr>
        <w:t>_____________________________</w:t>
      </w:r>
    </w:p>
    <w:p w:rsidR="00684560" w:rsidRPr="00684560" w:rsidRDefault="00684560" w:rsidP="00684560">
      <w:pPr>
        <w:adjustRightInd w:val="0"/>
        <w:spacing w:before="120"/>
        <w:ind w:left="1080"/>
        <w:rPr>
          <w:color w:val="000000"/>
          <w:sz w:val="18"/>
          <w:szCs w:val="18"/>
        </w:rPr>
      </w:pPr>
      <w:r w:rsidRPr="00684560">
        <w:rPr>
          <w:color w:val="000000"/>
          <w:sz w:val="18"/>
          <w:szCs w:val="18"/>
        </w:rPr>
        <w:t>____________________________________________________________________________________________</w:t>
      </w:r>
    </w:p>
    <w:p w:rsidR="00684560" w:rsidRPr="00684560" w:rsidRDefault="00684560" w:rsidP="00684560">
      <w:pPr>
        <w:widowControl/>
        <w:numPr>
          <w:ilvl w:val="0"/>
          <w:numId w:val="5"/>
        </w:numPr>
        <w:tabs>
          <w:tab w:val="clear" w:pos="720"/>
          <w:tab w:val="num" w:pos="900"/>
        </w:tabs>
        <w:adjustRightInd w:val="0"/>
        <w:spacing w:before="120"/>
        <w:ind w:left="1080"/>
        <w:rPr>
          <w:color w:val="000000"/>
          <w:sz w:val="18"/>
          <w:szCs w:val="18"/>
        </w:rPr>
      </w:pPr>
      <w:r w:rsidRPr="00684560">
        <w:rPr>
          <w:color w:val="000000"/>
          <w:sz w:val="18"/>
          <w:szCs w:val="18"/>
        </w:rPr>
        <w:t>Encumbered or not: ____________________________________________________________________________</w:t>
      </w:r>
    </w:p>
    <w:p w:rsidR="00684560" w:rsidRPr="00684560" w:rsidRDefault="00684560" w:rsidP="00684560">
      <w:pPr>
        <w:widowControl/>
        <w:numPr>
          <w:ilvl w:val="0"/>
          <w:numId w:val="5"/>
        </w:numPr>
        <w:tabs>
          <w:tab w:val="clear" w:pos="720"/>
          <w:tab w:val="num" w:pos="900"/>
        </w:tabs>
        <w:adjustRightInd w:val="0"/>
        <w:spacing w:before="120"/>
        <w:ind w:left="1080"/>
        <w:rPr>
          <w:color w:val="000000"/>
          <w:sz w:val="18"/>
          <w:szCs w:val="18"/>
        </w:rPr>
      </w:pPr>
      <w:r w:rsidRPr="00684560">
        <w:rPr>
          <w:color w:val="000000"/>
          <w:sz w:val="18"/>
          <w:szCs w:val="18"/>
        </w:rPr>
        <w:t>Reasons, if encumbered: ________________________________________________________________________</w:t>
      </w:r>
    </w:p>
    <w:p w:rsidR="00684560" w:rsidRPr="00684560" w:rsidRDefault="00684560" w:rsidP="00684560">
      <w:pPr>
        <w:adjustRightInd w:val="0"/>
        <w:spacing w:before="120"/>
        <w:ind w:left="1080"/>
        <w:rPr>
          <w:color w:val="000000"/>
          <w:sz w:val="18"/>
          <w:szCs w:val="18"/>
        </w:rPr>
      </w:pPr>
      <w:r w:rsidRPr="00684560">
        <w:rPr>
          <w:color w:val="000000"/>
          <w:sz w:val="18"/>
          <w:szCs w:val="18"/>
        </w:rPr>
        <w:t>____________________________________________________________________________________________</w:t>
      </w:r>
    </w:p>
    <w:p w:rsidR="00684560" w:rsidRPr="00684560" w:rsidRDefault="00684560" w:rsidP="00684560">
      <w:pPr>
        <w:widowControl/>
        <w:numPr>
          <w:ilvl w:val="0"/>
          <w:numId w:val="5"/>
        </w:numPr>
        <w:tabs>
          <w:tab w:val="clear" w:pos="720"/>
          <w:tab w:val="num" w:pos="900"/>
        </w:tabs>
        <w:adjustRightInd w:val="0"/>
        <w:spacing w:before="120"/>
        <w:ind w:left="1080"/>
        <w:rPr>
          <w:color w:val="000000"/>
          <w:sz w:val="18"/>
          <w:szCs w:val="18"/>
        </w:rPr>
      </w:pPr>
      <w:r w:rsidRPr="00684560">
        <w:rPr>
          <w:color w:val="000000"/>
          <w:sz w:val="18"/>
          <w:szCs w:val="18"/>
        </w:rPr>
        <w:t>Disposed of or not: _____________________________________________________________________________</w:t>
      </w:r>
    </w:p>
    <w:p w:rsidR="00684560" w:rsidRPr="00684560" w:rsidRDefault="00684560" w:rsidP="00684560">
      <w:pPr>
        <w:widowControl/>
        <w:numPr>
          <w:ilvl w:val="0"/>
          <w:numId w:val="5"/>
        </w:numPr>
        <w:tabs>
          <w:tab w:val="clear" w:pos="720"/>
          <w:tab w:val="num" w:pos="900"/>
        </w:tabs>
        <w:adjustRightInd w:val="0"/>
        <w:spacing w:before="120"/>
        <w:ind w:left="1080"/>
        <w:rPr>
          <w:color w:val="000000"/>
          <w:sz w:val="18"/>
          <w:szCs w:val="18"/>
        </w:rPr>
      </w:pPr>
      <w:r w:rsidRPr="00684560">
        <w:rPr>
          <w:color w:val="000000"/>
          <w:sz w:val="18"/>
          <w:szCs w:val="18"/>
        </w:rPr>
        <w:t>Reasons and authority, if any, for disposal:___________________________________________________________</w:t>
      </w:r>
    </w:p>
    <w:p w:rsidR="00684560" w:rsidRPr="00684560" w:rsidRDefault="00684560" w:rsidP="00684560">
      <w:pPr>
        <w:widowControl/>
        <w:numPr>
          <w:ilvl w:val="0"/>
          <w:numId w:val="5"/>
        </w:numPr>
        <w:tabs>
          <w:tab w:val="clear" w:pos="720"/>
          <w:tab w:val="num" w:pos="900"/>
        </w:tabs>
        <w:adjustRightInd w:val="0"/>
        <w:spacing w:before="120"/>
        <w:ind w:left="1080"/>
        <w:rPr>
          <w:color w:val="000000"/>
          <w:sz w:val="18"/>
          <w:szCs w:val="18"/>
        </w:rPr>
      </w:pPr>
      <w:r w:rsidRPr="00684560">
        <w:rPr>
          <w:color w:val="000000"/>
          <w:sz w:val="18"/>
          <w:szCs w:val="18"/>
        </w:rPr>
        <w:t xml:space="preserve">Amount </w:t>
      </w:r>
      <w:r w:rsidR="00C94A47" w:rsidRPr="00684560">
        <w:rPr>
          <w:color w:val="000000"/>
          <w:sz w:val="18"/>
          <w:szCs w:val="18"/>
        </w:rPr>
        <w:t>realized</w:t>
      </w:r>
      <w:r w:rsidRPr="00684560">
        <w:rPr>
          <w:color w:val="000000"/>
          <w:sz w:val="18"/>
          <w:szCs w:val="18"/>
        </w:rPr>
        <w:t xml:space="preserve"> on disposal ______________________________________________________________________</w:t>
      </w:r>
    </w:p>
    <w:p w:rsidR="00684560" w:rsidRPr="00684560" w:rsidRDefault="00684560" w:rsidP="00684560">
      <w:pPr>
        <w:widowControl/>
        <w:numPr>
          <w:ilvl w:val="0"/>
          <w:numId w:val="5"/>
        </w:numPr>
        <w:tabs>
          <w:tab w:val="clear" w:pos="720"/>
          <w:tab w:val="num" w:pos="900"/>
        </w:tabs>
        <w:adjustRightInd w:val="0"/>
        <w:spacing w:before="120"/>
        <w:ind w:left="1080"/>
        <w:rPr>
          <w:color w:val="000000"/>
          <w:sz w:val="18"/>
          <w:szCs w:val="18"/>
        </w:rPr>
      </w:pPr>
      <w:r w:rsidRPr="00684560">
        <w:rPr>
          <w:color w:val="000000"/>
          <w:sz w:val="18"/>
          <w:szCs w:val="18"/>
        </w:rPr>
        <w:t>Remarks _____________________________________________________________________________________</w:t>
      </w:r>
    </w:p>
    <w:p w:rsidR="00684560" w:rsidRPr="00684560" w:rsidRDefault="00684560" w:rsidP="00684560">
      <w:pPr>
        <w:adjustRightInd w:val="0"/>
        <w:spacing w:before="120"/>
        <w:ind w:left="1080"/>
        <w:rPr>
          <w:color w:val="000000"/>
          <w:sz w:val="18"/>
          <w:szCs w:val="18"/>
        </w:rPr>
      </w:pPr>
      <w:r w:rsidRPr="00684560">
        <w:rPr>
          <w:color w:val="000000"/>
          <w:sz w:val="18"/>
          <w:szCs w:val="18"/>
        </w:rPr>
        <w:t>____________________________________________________________________________________________</w:t>
      </w:r>
    </w:p>
    <w:p w:rsidR="00684560" w:rsidRPr="00684560" w:rsidRDefault="00684560" w:rsidP="00684560">
      <w:pPr>
        <w:adjustRightInd w:val="0"/>
        <w:spacing w:before="120"/>
        <w:rPr>
          <w:color w:val="000000"/>
          <w:sz w:val="18"/>
          <w:szCs w:val="18"/>
        </w:rPr>
      </w:pPr>
    </w:p>
    <w:p w:rsidR="00684560" w:rsidRPr="00684560" w:rsidRDefault="00684560" w:rsidP="00684560">
      <w:pPr>
        <w:adjustRightInd w:val="0"/>
        <w:spacing w:before="120"/>
        <w:rPr>
          <w:color w:val="000000"/>
          <w:sz w:val="18"/>
          <w:szCs w:val="18"/>
        </w:rPr>
      </w:pPr>
    </w:p>
    <w:p w:rsidR="00684560" w:rsidRPr="00684560" w:rsidRDefault="00684560" w:rsidP="00684560">
      <w:pPr>
        <w:adjustRightInd w:val="0"/>
        <w:spacing w:before="120"/>
        <w:rPr>
          <w:color w:val="000000"/>
          <w:sz w:val="18"/>
          <w:szCs w:val="18"/>
        </w:rPr>
      </w:pPr>
    </w:p>
    <w:p w:rsidR="00684560" w:rsidRPr="00684560" w:rsidRDefault="00684560" w:rsidP="00684560">
      <w:pPr>
        <w:ind w:firstLine="720"/>
        <w:rPr>
          <w:b/>
          <w:bCs/>
          <w:caps/>
          <w:sz w:val="18"/>
          <w:szCs w:val="18"/>
        </w:rPr>
      </w:pPr>
      <w:r w:rsidRPr="00684560">
        <w:rPr>
          <w:b/>
          <w:bCs/>
          <w:sz w:val="18"/>
          <w:szCs w:val="18"/>
        </w:rPr>
        <w:t>Signature ………………..</w:t>
      </w:r>
      <w:r w:rsidRPr="00684560">
        <w:rPr>
          <w:b/>
          <w:bCs/>
          <w:sz w:val="18"/>
          <w:szCs w:val="18"/>
        </w:rPr>
        <w:tab/>
      </w:r>
      <w:r w:rsidRPr="00684560">
        <w:rPr>
          <w:b/>
          <w:bCs/>
          <w:sz w:val="18"/>
          <w:szCs w:val="18"/>
        </w:rPr>
        <w:tab/>
        <w:t>Signature ………………..</w:t>
      </w:r>
      <w:r w:rsidRPr="00684560">
        <w:rPr>
          <w:b/>
          <w:bCs/>
          <w:sz w:val="18"/>
          <w:szCs w:val="18"/>
        </w:rPr>
        <w:tab/>
      </w:r>
      <w:r w:rsidRPr="00684560">
        <w:rPr>
          <w:b/>
          <w:bCs/>
          <w:sz w:val="18"/>
          <w:szCs w:val="18"/>
        </w:rPr>
        <w:tab/>
        <w:t xml:space="preserve">     </w:t>
      </w:r>
      <w:r w:rsidRPr="00684560">
        <w:rPr>
          <w:b/>
          <w:bCs/>
          <w:sz w:val="18"/>
          <w:szCs w:val="18"/>
        </w:rPr>
        <w:tab/>
      </w:r>
      <w:r w:rsidR="00C94A47">
        <w:rPr>
          <w:b/>
          <w:bCs/>
          <w:sz w:val="18"/>
          <w:szCs w:val="18"/>
        </w:rPr>
        <w:t xml:space="preserve">          </w:t>
      </w:r>
      <w:r w:rsidRPr="00684560">
        <w:rPr>
          <w:b/>
          <w:bCs/>
          <w:sz w:val="18"/>
          <w:szCs w:val="18"/>
        </w:rPr>
        <w:t xml:space="preserve"> Signature &amp; Stamp</w:t>
      </w:r>
      <w:r w:rsidRPr="00684560">
        <w:rPr>
          <w:b/>
          <w:bCs/>
          <w:sz w:val="18"/>
          <w:szCs w:val="18"/>
        </w:rPr>
        <w:tab/>
      </w:r>
    </w:p>
    <w:p w:rsidR="00684560" w:rsidRPr="00684560" w:rsidRDefault="00684560" w:rsidP="00C94A47">
      <w:pPr>
        <w:ind w:left="720"/>
        <w:rPr>
          <w:b/>
          <w:bCs/>
          <w:caps/>
          <w:sz w:val="18"/>
          <w:szCs w:val="18"/>
        </w:rPr>
      </w:pPr>
      <w:r w:rsidRPr="00684560">
        <w:rPr>
          <w:b/>
          <w:bCs/>
          <w:sz w:val="18"/>
          <w:szCs w:val="18"/>
        </w:rPr>
        <w:t xml:space="preserve">Principal Investigator </w:t>
      </w:r>
      <w:r w:rsidRPr="00684560">
        <w:rPr>
          <w:b/>
          <w:bCs/>
          <w:sz w:val="18"/>
          <w:szCs w:val="18"/>
        </w:rPr>
        <w:tab/>
      </w:r>
      <w:r w:rsidRPr="00684560">
        <w:rPr>
          <w:b/>
          <w:bCs/>
          <w:sz w:val="18"/>
          <w:szCs w:val="18"/>
        </w:rPr>
        <w:tab/>
      </w:r>
      <w:r w:rsidRPr="00684560">
        <w:rPr>
          <w:b/>
          <w:bCs/>
          <w:sz w:val="18"/>
          <w:szCs w:val="18"/>
        </w:rPr>
        <w:tab/>
        <w:t>Chief Finance Officer</w:t>
      </w:r>
      <w:r w:rsidRPr="00684560">
        <w:rPr>
          <w:b/>
          <w:bCs/>
          <w:sz w:val="18"/>
          <w:szCs w:val="18"/>
        </w:rPr>
        <w:tab/>
      </w:r>
      <w:r w:rsidRPr="00684560">
        <w:rPr>
          <w:b/>
          <w:bCs/>
          <w:sz w:val="18"/>
          <w:szCs w:val="18"/>
        </w:rPr>
        <w:tab/>
      </w:r>
      <w:r w:rsidR="00C94A47">
        <w:rPr>
          <w:b/>
          <w:bCs/>
          <w:sz w:val="18"/>
          <w:szCs w:val="18"/>
        </w:rPr>
        <w:t xml:space="preserve">     </w:t>
      </w:r>
      <w:r w:rsidRPr="00684560">
        <w:rPr>
          <w:b/>
          <w:bCs/>
          <w:sz w:val="18"/>
          <w:szCs w:val="18"/>
        </w:rPr>
        <w:t xml:space="preserve">Head of the </w:t>
      </w:r>
      <w:r w:rsidR="00C94A47">
        <w:rPr>
          <w:b/>
          <w:bCs/>
          <w:sz w:val="18"/>
          <w:szCs w:val="18"/>
        </w:rPr>
        <w:t xml:space="preserve">  </w:t>
      </w:r>
      <w:r w:rsidRPr="00684560">
        <w:rPr>
          <w:b/>
          <w:bCs/>
          <w:sz w:val="18"/>
          <w:szCs w:val="18"/>
        </w:rPr>
        <w:t>Institution</w:t>
      </w:r>
    </w:p>
    <w:p w:rsidR="00C94A47" w:rsidRDefault="00684560" w:rsidP="00684560">
      <w:pPr>
        <w:rPr>
          <w:b/>
          <w:bCs/>
          <w:sz w:val="18"/>
          <w:szCs w:val="18"/>
        </w:rPr>
      </w:pPr>
      <w:r w:rsidRPr="00684560">
        <w:rPr>
          <w:b/>
          <w:bCs/>
          <w:sz w:val="18"/>
          <w:szCs w:val="18"/>
        </w:rPr>
        <w:tab/>
      </w:r>
      <w:r w:rsidRPr="00684560">
        <w:rPr>
          <w:b/>
          <w:bCs/>
          <w:sz w:val="18"/>
          <w:szCs w:val="18"/>
        </w:rPr>
        <w:tab/>
      </w:r>
      <w:r w:rsidRPr="00684560">
        <w:rPr>
          <w:b/>
          <w:bCs/>
          <w:sz w:val="18"/>
          <w:szCs w:val="18"/>
        </w:rPr>
        <w:tab/>
      </w:r>
      <w:r w:rsidRPr="00684560">
        <w:rPr>
          <w:b/>
          <w:bCs/>
          <w:sz w:val="18"/>
          <w:szCs w:val="18"/>
        </w:rPr>
        <w:tab/>
      </w:r>
      <w:r w:rsidRPr="00684560">
        <w:rPr>
          <w:b/>
          <w:bCs/>
          <w:sz w:val="18"/>
          <w:szCs w:val="18"/>
        </w:rPr>
        <w:tab/>
      </w:r>
      <w:r w:rsidRPr="00684560">
        <w:rPr>
          <w:b/>
          <w:bCs/>
          <w:sz w:val="18"/>
          <w:szCs w:val="18"/>
        </w:rPr>
        <w:tab/>
        <w:t>(Finance Officer)</w:t>
      </w:r>
      <w:r w:rsidRPr="00684560">
        <w:rPr>
          <w:b/>
          <w:bCs/>
          <w:sz w:val="18"/>
          <w:szCs w:val="18"/>
        </w:rPr>
        <w:tab/>
      </w:r>
      <w:r w:rsidRPr="00684560">
        <w:rPr>
          <w:b/>
          <w:bCs/>
          <w:sz w:val="18"/>
          <w:szCs w:val="18"/>
        </w:rPr>
        <w:tab/>
      </w:r>
    </w:p>
    <w:p w:rsidR="00C94A47" w:rsidRDefault="00C94A47" w:rsidP="00684560">
      <w:pPr>
        <w:rPr>
          <w:b/>
          <w:bCs/>
          <w:sz w:val="18"/>
          <w:szCs w:val="18"/>
        </w:rPr>
      </w:pPr>
    </w:p>
    <w:p w:rsidR="00C94A47" w:rsidRDefault="00C94A47" w:rsidP="00684560">
      <w:pPr>
        <w:rPr>
          <w:b/>
          <w:bCs/>
          <w:sz w:val="18"/>
          <w:szCs w:val="18"/>
        </w:rPr>
      </w:pPr>
    </w:p>
    <w:p w:rsidR="00C94A47" w:rsidRDefault="00C94A47" w:rsidP="00684560">
      <w:pPr>
        <w:rPr>
          <w:b/>
          <w:bCs/>
          <w:sz w:val="18"/>
          <w:szCs w:val="18"/>
        </w:rPr>
      </w:pPr>
    </w:p>
    <w:p w:rsidR="00C94A47" w:rsidRDefault="00C94A47" w:rsidP="00684560">
      <w:pPr>
        <w:rPr>
          <w:b/>
          <w:bCs/>
          <w:sz w:val="18"/>
          <w:szCs w:val="18"/>
        </w:rPr>
      </w:pPr>
    </w:p>
    <w:p w:rsidR="00C94A47" w:rsidRDefault="00C94A47" w:rsidP="00684560">
      <w:pPr>
        <w:rPr>
          <w:b/>
          <w:bCs/>
          <w:sz w:val="18"/>
          <w:szCs w:val="18"/>
        </w:rPr>
      </w:pPr>
    </w:p>
    <w:p w:rsidR="00C94A47" w:rsidRDefault="00C94A47" w:rsidP="00684560">
      <w:pPr>
        <w:rPr>
          <w:b/>
          <w:bCs/>
          <w:sz w:val="18"/>
          <w:szCs w:val="18"/>
        </w:rPr>
      </w:pPr>
    </w:p>
    <w:p w:rsidR="00C94A47" w:rsidRDefault="00C94A47" w:rsidP="00684560">
      <w:pPr>
        <w:rPr>
          <w:b/>
          <w:bCs/>
          <w:sz w:val="18"/>
          <w:szCs w:val="18"/>
        </w:rPr>
      </w:pPr>
    </w:p>
    <w:p w:rsidR="00C94A47" w:rsidRDefault="00C94A47" w:rsidP="00684560">
      <w:pPr>
        <w:rPr>
          <w:b/>
          <w:bCs/>
          <w:sz w:val="18"/>
          <w:szCs w:val="18"/>
        </w:rPr>
      </w:pPr>
    </w:p>
    <w:p w:rsidR="00C94A47" w:rsidRDefault="00C94A47" w:rsidP="00684560">
      <w:pPr>
        <w:rPr>
          <w:b/>
          <w:bCs/>
          <w:sz w:val="18"/>
          <w:szCs w:val="18"/>
        </w:rPr>
      </w:pPr>
    </w:p>
    <w:p w:rsidR="00C94A47" w:rsidRDefault="00C94A47" w:rsidP="00684560">
      <w:pPr>
        <w:rPr>
          <w:b/>
          <w:bCs/>
          <w:sz w:val="18"/>
          <w:szCs w:val="18"/>
        </w:rPr>
      </w:pPr>
    </w:p>
    <w:p w:rsidR="00C94A47" w:rsidRDefault="00C94A47" w:rsidP="00684560">
      <w:pPr>
        <w:rPr>
          <w:b/>
          <w:bCs/>
          <w:sz w:val="18"/>
          <w:szCs w:val="18"/>
        </w:rPr>
      </w:pPr>
    </w:p>
    <w:p w:rsidR="00C94A47" w:rsidRDefault="00C94A47" w:rsidP="00684560">
      <w:pPr>
        <w:rPr>
          <w:b/>
          <w:bCs/>
          <w:sz w:val="18"/>
          <w:szCs w:val="18"/>
        </w:rPr>
      </w:pPr>
    </w:p>
    <w:p w:rsidR="00C94A47" w:rsidRDefault="00C94A47" w:rsidP="00684560">
      <w:pPr>
        <w:rPr>
          <w:b/>
          <w:bCs/>
          <w:sz w:val="18"/>
          <w:szCs w:val="18"/>
        </w:rPr>
      </w:pPr>
    </w:p>
    <w:p w:rsidR="00C94A47" w:rsidRDefault="00C94A47" w:rsidP="00684560">
      <w:pPr>
        <w:rPr>
          <w:b/>
          <w:bCs/>
          <w:sz w:val="18"/>
          <w:szCs w:val="18"/>
        </w:rPr>
      </w:pPr>
    </w:p>
    <w:p w:rsidR="00C94A47" w:rsidRDefault="00C94A47" w:rsidP="00684560">
      <w:pPr>
        <w:rPr>
          <w:b/>
          <w:bCs/>
          <w:sz w:val="18"/>
          <w:szCs w:val="18"/>
        </w:rPr>
      </w:pPr>
    </w:p>
    <w:p w:rsidR="00C94A47" w:rsidRDefault="00C94A47" w:rsidP="00684560">
      <w:pPr>
        <w:rPr>
          <w:b/>
          <w:bCs/>
          <w:sz w:val="18"/>
          <w:szCs w:val="18"/>
        </w:rPr>
      </w:pPr>
    </w:p>
    <w:p w:rsidR="00C94A47" w:rsidRDefault="00C94A47" w:rsidP="00684560">
      <w:pPr>
        <w:rPr>
          <w:b/>
          <w:bCs/>
          <w:sz w:val="18"/>
          <w:szCs w:val="18"/>
        </w:rPr>
      </w:pPr>
    </w:p>
    <w:p w:rsidR="00C94A47" w:rsidRDefault="00C94A47" w:rsidP="00684560">
      <w:pPr>
        <w:rPr>
          <w:b/>
          <w:bCs/>
          <w:sz w:val="18"/>
          <w:szCs w:val="18"/>
        </w:rPr>
      </w:pPr>
    </w:p>
    <w:p w:rsidR="00C94A47" w:rsidRDefault="00C94A47" w:rsidP="00684560">
      <w:pPr>
        <w:rPr>
          <w:b/>
          <w:bCs/>
          <w:sz w:val="18"/>
          <w:szCs w:val="18"/>
        </w:rPr>
      </w:pPr>
    </w:p>
    <w:p w:rsidR="00C94A47" w:rsidRDefault="00C94A47" w:rsidP="00684560">
      <w:pPr>
        <w:rPr>
          <w:b/>
          <w:bCs/>
          <w:sz w:val="18"/>
          <w:szCs w:val="18"/>
        </w:rPr>
      </w:pPr>
    </w:p>
    <w:p w:rsidR="00C94A47" w:rsidRDefault="00C94A47" w:rsidP="00684560">
      <w:pPr>
        <w:rPr>
          <w:b/>
          <w:bCs/>
          <w:sz w:val="18"/>
          <w:szCs w:val="18"/>
        </w:rPr>
      </w:pPr>
    </w:p>
    <w:p w:rsidR="00C94A47" w:rsidRDefault="00C94A47" w:rsidP="00684560">
      <w:pPr>
        <w:rPr>
          <w:b/>
          <w:bCs/>
          <w:sz w:val="18"/>
          <w:szCs w:val="18"/>
        </w:rPr>
      </w:pPr>
    </w:p>
    <w:p w:rsidR="00C94A47" w:rsidRDefault="00C94A47" w:rsidP="00684560">
      <w:pPr>
        <w:rPr>
          <w:b/>
          <w:bCs/>
          <w:sz w:val="18"/>
          <w:szCs w:val="18"/>
        </w:rPr>
      </w:pPr>
    </w:p>
    <w:p w:rsidR="00C94A47" w:rsidRDefault="00C94A47" w:rsidP="00684560">
      <w:pPr>
        <w:rPr>
          <w:b/>
          <w:bCs/>
          <w:sz w:val="18"/>
          <w:szCs w:val="18"/>
        </w:rPr>
      </w:pPr>
    </w:p>
    <w:p w:rsidR="00C94A47" w:rsidRDefault="00C94A47" w:rsidP="00684560">
      <w:pPr>
        <w:rPr>
          <w:b/>
          <w:bCs/>
          <w:sz w:val="18"/>
          <w:szCs w:val="18"/>
        </w:rPr>
      </w:pPr>
    </w:p>
    <w:p w:rsidR="00C94A47" w:rsidRDefault="00C94A47" w:rsidP="00684560">
      <w:pPr>
        <w:rPr>
          <w:b/>
          <w:bCs/>
          <w:sz w:val="18"/>
          <w:szCs w:val="18"/>
        </w:rPr>
      </w:pPr>
    </w:p>
    <w:p w:rsidR="00C94A47" w:rsidRDefault="00C94A47" w:rsidP="00684560">
      <w:pPr>
        <w:rPr>
          <w:b/>
          <w:bCs/>
          <w:sz w:val="18"/>
          <w:szCs w:val="18"/>
        </w:rPr>
      </w:pPr>
    </w:p>
    <w:p w:rsidR="00C94A47" w:rsidRDefault="00C94A47" w:rsidP="00C94A47">
      <w:pPr>
        <w:pStyle w:val="Title"/>
        <w:rPr>
          <w:rFonts w:ascii="Arial" w:hAnsi="Arial"/>
          <w:sz w:val="26"/>
        </w:rPr>
        <w:sectPr w:rsidR="00C94A47" w:rsidSect="00684560">
          <w:pgSz w:w="11900" w:h="16840"/>
          <w:pgMar w:top="720" w:right="720" w:bottom="720" w:left="720" w:header="720" w:footer="720" w:gutter="0"/>
          <w:cols w:space="1272"/>
          <w:docGrid w:linePitch="299"/>
        </w:sectPr>
      </w:pPr>
    </w:p>
    <w:p w:rsidR="00C94A47" w:rsidRPr="00C94A47" w:rsidRDefault="00C94A47" w:rsidP="00C94A47">
      <w:pPr>
        <w:pStyle w:val="Title"/>
        <w:rPr>
          <w:rFonts w:ascii="Arial" w:hAnsi="Arial"/>
          <w:u w:val="single"/>
        </w:rPr>
      </w:pPr>
      <w:r w:rsidRPr="00C94A47">
        <w:rPr>
          <w:rFonts w:ascii="Arial" w:hAnsi="Arial"/>
          <w:sz w:val="26"/>
          <w:u w:val="single"/>
        </w:rPr>
        <w:lastRenderedPageBreak/>
        <w:t>Details of Equipment Procured During the Period</w:t>
      </w:r>
    </w:p>
    <w:p w:rsidR="00C94A47" w:rsidRDefault="00C94A47" w:rsidP="00C94A47">
      <w:pPr>
        <w:jc w:val="center"/>
        <w:rPr>
          <w:b/>
          <w:bCs/>
          <w:caps/>
        </w:rPr>
      </w:pPr>
    </w:p>
    <w:p w:rsidR="00C94A47" w:rsidRDefault="00C94A47" w:rsidP="00C94A47">
      <w:pPr>
        <w:rPr>
          <w:b/>
          <w:bCs/>
          <w:caps/>
        </w:rPr>
      </w:pPr>
    </w:p>
    <w:tbl>
      <w:tblPr>
        <w:tblW w:w="11463" w:type="dxa"/>
        <w:tblInd w:w="1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2299"/>
        <w:gridCol w:w="1342"/>
        <w:gridCol w:w="1331"/>
        <w:gridCol w:w="986"/>
        <w:gridCol w:w="1169"/>
        <w:gridCol w:w="2078"/>
        <w:gridCol w:w="1343"/>
      </w:tblGrid>
      <w:tr w:rsidR="00C94A47" w:rsidTr="00C94A47">
        <w:trPr>
          <w:trHeight w:val="1577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47" w:rsidRDefault="00C94A47">
            <w:pPr>
              <w:ind w:left="-85" w:right="-1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 No.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47" w:rsidRDefault="00C94A47">
            <w:pPr>
              <w:ind w:left="-149" w:right="-1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Equipment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47" w:rsidRDefault="00C94A47">
            <w:pPr>
              <w:pStyle w:val="Heading1"/>
              <w:ind w:left="-97" w:right="-113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Sanctioned cost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47" w:rsidRDefault="00C94A47">
            <w:pPr>
              <w:pStyle w:val="Heading1"/>
              <w:ind w:left="-103" w:right="-108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Actual Cost (Factual figure, not in lakhs)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47" w:rsidRDefault="00C94A47">
            <w:pPr>
              <w:tabs>
                <w:tab w:val="center" w:pos="751"/>
              </w:tabs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Date of placing Order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47" w:rsidRDefault="00C94A47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of Receiving Equipment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47" w:rsidRDefault="00C94A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Remark/Payment Voucher No. With Date (Copy of Payment Voucher may please be enclosed)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47" w:rsidRDefault="00C94A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Reasons for fluctuation in price</w:t>
            </w:r>
          </w:p>
        </w:tc>
      </w:tr>
      <w:tr w:rsidR="00C94A47" w:rsidTr="00C94A47">
        <w:trPr>
          <w:trHeight w:val="221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 w:rsidP="00C94A47">
            <w:pPr>
              <w:widowControl/>
              <w:numPr>
                <w:ilvl w:val="0"/>
                <w:numId w:val="6"/>
              </w:numPr>
              <w:tabs>
                <w:tab w:val="left" w:pos="325"/>
              </w:tabs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tabs>
                <w:tab w:val="left" w:pos="1314"/>
              </w:tabs>
              <w:ind w:left="-108"/>
              <w:rPr>
                <w:b/>
                <w:bCs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tabs>
                <w:tab w:val="left" w:pos="1314"/>
              </w:tabs>
              <w:ind w:left="-108"/>
              <w:rPr>
                <w:b/>
                <w:bCs/>
              </w:rPr>
            </w:pPr>
          </w:p>
        </w:tc>
      </w:tr>
      <w:tr w:rsidR="00C94A47" w:rsidTr="00C94A47">
        <w:trPr>
          <w:trHeight w:val="221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 w:rsidP="00C94A47">
            <w:pPr>
              <w:widowControl/>
              <w:numPr>
                <w:ilvl w:val="0"/>
                <w:numId w:val="6"/>
              </w:numPr>
              <w:tabs>
                <w:tab w:val="left" w:pos="325"/>
              </w:tabs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</w:tr>
      <w:tr w:rsidR="00C94A47" w:rsidTr="00C94A47">
        <w:trPr>
          <w:trHeight w:val="221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 w:rsidP="00C94A47">
            <w:pPr>
              <w:widowControl/>
              <w:numPr>
                <w:ilvl w:val="0"/>
                <w:numId w:val="6"/>
              </w:numPr>
              <w:tabs>
                <w:tab w:val="left" w:pos="325"/>
              </w:tabs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</w:tr>
      <w:tr w:rsidR="00C94A47" w:rsidTr="00C94A47">
        <w:trPr>
          <w:trHeight w:val="221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 w:rsidP="00C94A47">
            <w:pPr>
              <w:widowControl/>
              <w:numPr>
                <w:ilvl w:val="0"/>
                <w:numId w:val="6"/>
              </w:numPr>
              <w:tabs>
                <w:tab w:val="left" w:pos="325"/>
              </w:tabs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</w:tr>
      <w:tr w:rsidR="00C94A47" w:rsidTr="00C94A47">
        <w:trPr>
          <w:trHeight w:val="221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 w:rsidP="00C94A47">
            <w:pPr>
              <w:widowControl/>
              <w:numPr>
                <w:ilvl w:val="0"/>
                <w:numId w:val="6"/>
              </w:numPr>
              <w:tabs>
                <w:tab w:val="left" w:pos="325"/>
              </w:tabs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</w:tr>
      <w:tr w:rsidR="00C94A47" w:rsidTr="00C94A47">
        <w:trPr>
          <w:trHeight w:val="221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 w:rsidP="00C94A47">
            <w:pPr>
              <w:widowControl/>
              <w:numPr>
                <w:ilvl w:val="0"/>
                <w:numId w:val="6"/>
              </w:numPr>
              <w:tabs>
                <w:tab w:val="left" w:pos="325"/>
              </w:tabs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</w:tr>
      <w:tr w:rsidR="00C94A47" w:rsidTr="00C94A47">
        <w:trPr>
          <w:trHeight w:val="221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 w:rsidP="00C94A47">
            <w:pPr>
              <w:widowControl/>
              <w:numPr>
                <w:ilvl w:val="0"/>
                <w:numId w:val="6"/>
              </w:numPr>
              <w:tabs>
                <w:tab w:val="left" w:pos="325"/>
              </w:tabs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</w:tr>
      <w:tr w:rsidR="00C94A47" w:rsidTr="00C94A47">
        <w:trPr>
          <w:trHeight w:val="221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 w:rsidP="00C94A47">
            <w:pPr>
              <w:widowControl/>
              <w:numPr>
                <w:ilvl w:val="0"/>
                <w:numId w:val="6"/>
              </w:numPr>
              <w:tabs>
                <w:tab w:val="left" w:pos="325"/>
              </w:tabs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</w:tr>
      <w:tr w:rsidR="00C94A47" w:rsidTr="00C94A47">
        <w:trPr>
          <w:trHeight w:val="221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 w:rsidP="00C94A47">
            <w:pPr>
              <w:widowControl/>
              <w:numPr>
                <w:ilvl w:val="0"/>
                <w:numId w:val="6"/>
              </w:numPr>
              <w:tabs>
                <w:tab w:val="left" w:pos="325"/>
              </w:tabs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</w:tr>
      <w:tr w:rsidR="00C94A47" w:rsidTr="00C94A47">
        <w:trPr>
          <w:trHeight w:val="221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 w:rsidP="00C94A47">
            <w:pPr>
              <w:widowControl/>
              <w:numPr>
                <w:ilvl w:val="0"/>
                <w:numId w:val="6"/>
              </w:numPr>
              <w:tabs>
                <w:tab w:val="left" w:pos="325"/>
              </w:tabs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</w:tr>
      <w:tr w:rsidR="00C94A47" w:rsidTr="00C94A47">
        <w:trPr>
          <w:trHeight w:val="221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47" w:rsidRDefault="00C94A47">
            <w:pPr>
              <w:tabs>
                <w:tab w:val="left" w:pos="-85"/>
              </w:tabs>
              <w:ind w:left="-113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Total: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47" w:rsidRDefault="00C94A47">
            <w:pPr>
              <w:rPr>
                <w:b/>
                <w:bCs/>
              </w:rPr>
            </w:pPr>
          </w:p>
        </w:tc>
      </w:tr>
    </w:tbl>
    <w:p w:rsidR="00C94A47" w:rsidRDefault="00C94A47" w:rsidP="00C94A47">
      <w:pPr>
        <w:rPr>
          <w:rFonts w:ascii="Times New Roman" w:hAnsi="Times New Roman"/>
          <w:b/>
          <w:bCs/>
          <w:caps/>
          <w:sz w:val="20"/>
          <w:szCs w:val="20"/>
        </w:rPr>
      </w:pPr>
    </w:p>
    <w:p w:rsidR="00C94A47" w:rsidRDefault="00C94A47" w:rsidP="00C94A47">
      <w:pPr>
        <w:rPr>
          <w:b/>
          <w:bCs/>
          <w:caps/>
        </w:rPr>
      </w:pPr>
    </w:p>
    <w:p w:rsidR="00C94A47" w:rsidRDefault="00C94A47" w:rsidP="00C94A47">
      <w:pPr>
        <w:rPr>
          <w:b/>
          <w:bCs/>
          <w:caps/>
        </w:rPr>
      </w:pPr>
    </w:p>
    <w:p w:rsidR="00C94A47" w:rsidRDefault="00C94A47" w:rsidP="00C94A47">
      <w:pPr>
        <w:rPr>
          <w:b/>
          <w:bCs/>
          <w:caps/>
        </w:rPr>
      </w:pPr>
    </w:p>
    <w:p w:rsidR="00C94A47" w:rsidRDefault="00C94A47" w:rsidP="00C94A47">
      <w:pPr>
        <w:rPr>
          <w:b/>
          <w:bCs/>
          <w:caps/>
        </w:rPr>
      </w:pPr>
    </w:p>
    <w:p w:rsidR="00C94A47" w:rsidRDefault="00C94A47" w:rsidP="00C94A47">
      <w:pPr>
        <w:rPr>
          <w:b/>
          <w:bCs/>
          <w:caps/>
        </w:rPr>
      </w:pPr>
    </w:p>
    <w:p w:rsidR="00C94A47" w:rsidRDefault="00C94A47" w:rsidP="00C94A47">
      <w:pPr>
        <w:rPr>
          <w:b/>
          <w:bCs/>
          <w:caps/>
        </w:rPr>
      </w:pPr>
    </w:p>
    <w:p w:rsidR="00C94A47" w:rsidRDefault="00C94A47" w:rsidP="00C94A47">
      <w:pPr>
        <w:pStyle w:val="Heading1"/>
        <w:jc w:val="right"/>
        <w:rPr>
          <w:b w:val="0"/>
          <w:bCs w:val="0"/>
        </w:rPr>
      </w:pPr>
    </w:p>
    <w:p w:rsidR="00C94A47" w:rsidRDefault="00C94A47" w:rsidP="00C94A47">
      <w:pPr>
        <w:ind w:left="1701" w:firstLine="459"/>
        <w:rPr>
          <w:b/>
          <w:bCs/>
          <w:caps/>
        </w:rPr>
      </w:pPr>
      <w:r>
        <w:rPr>
          <w:b/>
          <w:bCs/>
        </w:rPr>
        <w:t>Signature ………………..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Signature ………………..</w:t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Signature &amp; Stamp</w:t>
      </w:r>
      <w:r>
        <w:rPr>
          <w:b/>
          <w:bCs/>
        </w:rPr>
        <w:tab/>
      </w:r>
    </w:p>
    <w:p w:rsidR="00C94A47" w:rsidRDefault="00C94A47" w:rsidP="00C94A47">
      <w:pPr>
        <w:ind w:left="1701"/>
        <w:rPr>
          <w:b/>
          <w:bCs/>
          <w:caps/>
        </w:rPr>
      </w:pPr>
      <w:r>
        <w:rPr>
          <w:b/>
          <w:bCs/>
        </w:rPr>
        <w:tab/>
        <w:t xml:space="preserve">Principal Investigator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Chief Finance Officer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Head of the Institution</w:t>
      </w:r>
    </w:p>
    <w:p w:rsidR="00F806E9" w:rsidRDefault="00C94A47" w:rsidP="00C94A47">
      <w:pPr>
        <w:ind w:left="6021" w:firstLine="459"/>
      </w:pPr>
      <w:r>
        <w:rPr>
          <w:b/>
          <w:bCs/>
        </w:rPr>
        <w:t>(Finance Officer)</w:t>
      </w:r>
      <w:bookmarkStart w:id="0" w:name="_GoBack"/>
      <w:bookmarkEnd w:id="0"/>
    </w:p>
    <w:sectPr w:rsidR="00F806E9" w:rsidSect="00C94A47">
      <w:pgSz w:w="16840" w:h="11900" w:orient="landscape"/>
      <w:pgMar w:top="720" w:right="720" w:bottom="720" w:left="720" w:header="720" w:footer="720" w:gutter="0"/>
      <w:cols w:space="1272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DEC" w:rsidRDefault="006A5DEC" w:rsidP="001F418F">
      <w:r>
        <w:separator/>
      </w:r>
    </w:p>
  </w:endnote>
  <w:endnote w:type="continuationSeparator" w:id="0">
    <w:p w:rsidR="006A5DEC" w:rsidRDefault="006A5DEC" w:rsidP="001F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18F" w:rsidRDefault="001F418F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DEC" w:rsidRDefault="006A5DEC" w:rsidP="001F418F">
      <w:r>
        <w:separator/>
      </w:r>
    </w:p>
  </w:footnote>
  <w:footnote w:type="continuationSeparator" w:id="0">
    <w:p w:rsidR="006A5DEC" w:rsidRDefault="006A5DEC" w:rsidP="001F4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44EB"/>
    <w:multiLevelType w:val="hybridMultilevel"/>
    <w:tmpl w:val="0214F7B8"/>
    <w:lvl w:ilvl="0" w:tplc="772C6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0BED"/>
    <w:multiLevelType w:val="hybridMultilevel"/>
    <w:tmpl w:val="B7D4CBEC"/>
    <w:lvl w:ilvl="0" w:tplc="D4B829BA">
      <w:start w:val="1"/>
      <w:numFmt w:val="lowerRoman"/>
      <w:lvlText w:val="(%1)"/>
      <w:lvlJc w:val="left"/>
      <w:pPr>
        <w:ind w:left="489" w:hanging="268"/>
      </w:pPr>
      <w:rPr>
        <w:rFonts w:ascii="Arial" w:eastAsia="Arial" w:hAnsi="Arial" w:cs="Arial" w:hint="default"/>
        <w:color w:val="020302"/>
        <w:w w:val="91"/>
        <w:sz w:val="20"/>
        <w:szCs w:val="20"/>
        <w:lang w:val="en-US" w:eastAsia="en-US" w:bidi="en-US"/>
      </w:rPr>
    </w:lvl>
    <w:lvl w:ilvl="1" w:tplc="4F54B27A">
      <w:numFmt w:val="bullet"/>
      <w:lvlText w:val="•"/>
      <w:lvlJc w:val="left"/>
      <w:pPr>
        <w:ind w:left="1422" w:hanging="268"/>
      </w:pPr>
      <w:rPr>
        <w:rFonts w:hint="default"/>
        <w:lang w:val="en-US" w:eastAsia="en-US" w:bidi="en-US"/>
      </w:rPr>
    </w:lvl>
    <w:lvl w:ilvl="2" w:tplc="A1E43FCE">
      <w:numFmt w:val="bullet"/>
      <w:lvlText w:val="•"/>
      <w:lvlJc w:val="left"/>
      <w:pPr>
        <w:ind w:left="2364" w:hanging="268"/>
      </w:pPr>
      <w:rPr>
        <w:rFonts w:hint="default"/>
        <w:lang w:val="en-US" w:eastAsia="en-US" w:bidi="en-US"/>
      </w:rPr>
    </w:lvl>
    <w:lvl w:ilvl="3" w:tplc="158AD5FA">
      <w:numFmt w:val="bullet"/>
      <w:lvlText w:val="•"/>
      <w:lvlJc w:val="left"/>
      <w:pPr>
        <w:ind w:left="3306" w:hanging="268"/>
      </w:pPr>
      <w:rPr>
        <w:rFonts w:hint="default"/>
        <w:lang w:val="en-US" w:eastAsia="en-US" w:bidi="en-US"/>
      </w:rPr>
    </w:lvl>
    <w:lvl w:ilvl="4" w:tplc="8102AB90">
      <w:numFmt w:val="bullet"/>
      <w:lvlText w:val="•"/>
      <w:lvlJc w:val="left"/>
      <w:pPr>
        <w:ind w:left="4248" w:hanging="268"/>
      </w:pPr>
      <w:rPr>
        <w:rFonts w:hint="default"/>
        <w:lang w:val="en-US" w:eastAsia="en-US" w:bidi="en-US"/>
      </w:rPr>
    </w:lvl>
    <w:lvl w:ilvl="5" w:tplc="5E346EE0">
      <w:numFmt w:val="bullet"/>
      <w:lvlText w:val="•"/>
      <w:lvlJc w:val="left"/>
      <w:pPr>
        <w:ind w:left="5190" w:hanging="268"/>
      </w:pPr>
      <w:rPr>
        <w:rFonts w:hint="default"/>
        <w:lang w:val="en-US" w:eastAsia="en-US" w:bidi="en-US"/>
      </w:rPr>
    </w:lvl>
    <w:lvl w:ilvl="6" w:tplc="E1482A88">
      <w:numFmt w:val="bullet"/>
      <w:lvlText w:val="•"/>
      <w:lvlJc w:val="left"/>
      <w:pPr>
        <w:ind w:left="6132" w:hanging="268"/>
      </w:pPr>
      <w:rPr>
        <w:rFonts w:hint="default"/>
        <w:lang w:val="en-US" w:eastAsia="en-US" w:bidi="en-US"/>
      </w:rPr>
    </w:lvl>
    <w:lvl w:ilvl="7" w:tplc="2988A7F6">
      <w:numFmt w:val="bullet"/>
      <w:lvlText w:val="•"/>
      <w:lvlJc w:val="left"/>
      <w:pPr>
        <w:ind w:left="7074" w:hanging="268"/>
      </w:pPr>
      <w:rPr>
        <w:rFonts w:hint="default"/>
        <w:lang w:val="en-US" w:eastAsia="en-US" w:bidi="en-US"/>
      </w:rPr>
    </w:lvl>
    <w:lvl w:ilvl="8" w:tplc="0C5C6EAE">
      <w:numFmt w:val="bullet"/>
      <w:lvlText w:val="•"/>
      <w:lvlJc w:val="left"/>
      <w:pPr>
        <w:ind w:left="8016" w:hanging="268"/>
      </w:pPr>
      <w:rPr>
        <w:rFonts w:hint="default"/>
        <w:lang w:val="en-US" w:eastAsia="en-US" w:bidi="en-US"/>
      </w:rPr>
    </w:lvl>
  </w:abstractNum>
  <w:abstractNum w:abstractNumId="2" w15:restartNumberingAfterBreak="0">
    <w:nsid w:val="332A08E9"/>
    <w:multiLevelType w:val="hybridMultilevel"/>
    <w:tmpl w:val="282219DA"/>
    <w:lvl w:ilvl="0" w:tplc="27C070C8">
      <w:start w:val="1"/>
      <w:numFmt w:val="lowerRoman"/>
      <w:lvlText w:val="(%1)"/>
      <w:lvlJc w:val="left"/>
      <w:pPr>
        <w:ind w:left="475" w:hanging="362"/>
      </w:pPr>
      <w:rPr>
        <w:rFonts w:ascii="Arial" w:eastAsia="Arial" w:hAnsi="Arial" w:cs="Arial" w:hint="default"/>
        <w:color w:val="020302"/>
        <w:w w:val="91"/>
        <w:sz w:val="20"/>
        <w:szCs w:val="20"/>
        <w:lang w:val="en-US" w:eastAsia="en-US" w:bidi="en-US"/>
      </w:rPr>
    </w:lvl>
    <w:lvl w:ilvl="1" w:tplc="36EEC46C">
      <w:numFmt w:val="bullet"/>
      <w:lvlText w:val="•"/>
      <w:lvlJc w:val="left"/>
      <w:pPr>
        <w:ind w:left="1422" w:hanging="362"/>
      </w:pPr>
      <w:rPr>
        <w:rFonts w:hint="default"/>
        <w:lang w:val="en-US" w:eastAsia="en-US" w:bidi="en-US"/>
      </w:rPr>
    </w:lvl>
    <w:lvl w:ilvl="2" w:tplc="E2D6C086">
      <w:numFmt w:val="bullet"/>
      <w:lvlText w:val="•"/>
      <w:lvlJc w:val="left"/>
      <w:pPr>
        <w:ind w:left="2364" w:hanging="362"/>
      </w:pPr>
      <w:rPr>
        <w:rFonts w:hint="default"/>
        <w:lang w:val="en-US" w:eastAsia="en-US" w:bidi="en-US"/>
      </w:rPr>
    </w:lvl>
    <w:lvl w:ilvl="3" w:tplc="8324A0E0">
      <w:numFmt w:val="bullet"/>
      <w:lvlText w:val="•"/>
      <w:lvlJc w:val="left"/>
      <w:pPr>
        <w:ind w:left="3306" w:hanging="362"/>
      </w:pPr>
      <w:rPr>
        <w:rFonts w:hint="default"/>
        <w:lang w:val="en-US" w:eastAsia="en-US" w:bidi="en-US"/>
      </w:rPr>
    </w:lvl>
    <w:lvl w:ilvl="4" w:tplc="55DA18C6">
      <w:numFmt w:val="bullet"/>
      <w:lvlText w:val="•"/>
      <w:lvlJc w:val="left"/>
      <w:pPr>
        <w:ind w:left="4248" w:hanging="362"/>
      </w:pPr>
      <w:rPr>
        <w:rFonts w:hint="default"/>
        <w:lang w:val="en-US" w:eastAsia="en-US" w:bidi="en-US"/>
      </w:rPr>
    </w:lvl>
    <w:lvl w:ilvl="5" w:tplc="C4A8E2D4">
      <w:numFmt w:val="bullet"/>
      <w:lvlText w:val="•"/>
      <w:lvlJc w:val="left"/>
      <w:pPr>
        <w:ind w:left="5190" w:hanging="362"/>
      </w:pPr>
      <w:rPr>
        <w:rFonts w:hint="default"/>
        <w:lang w:val="en-US" w:eastAsia="en-US" w:bidi="en-US"/>
      </w:rPr>
    </w:lvl>
    <w:lvl w:ilvl="6" w:tplc="7EF29B30">
      <w:numFmt w:val="bullet"/>
      <w:lvlText w:val="•"/>
      <w:lvlJc w:val="left"/>
      <w:pPr>
        <w:ind w:left="6132" w:hanging="362"/>
      </w:pPr>
      <w:rPr>
        <w:rFonts w:hint="default"/>
        <w:lang w:val="en-US" w:eastAsia="en-US" w:bidi="en-US"/>
      </w:rPr>
    </w:lvl>
    <w:lvl w:ilvl="7" w:tplc="280CAC86">
      <w:numFmt w:val="bullet"/>
      <w:lvlText w:val="•"/>
      <w:lvlJc w:val="left"/>
      <w:pPr>
        <w:ind w:left="7074" w:hanging="362"/>
      </w:pPr>
      <w:rPr>
        <w:rFonts w:hint="default"/>
        <w:lang w:val="en-US" w:eastAsia="en-US" w:bidi="en-US"/>
      </w:rPr>
    </w:lvl>
    <w:lvl w:ilvl="8" w:tplc="2592B94E">
      <w:numFmt w:val="bullet"/>
      <w:lvlText w:val="•"/>
      <w:lvlJc w:val="left"/>
      <w:pPr>
        <w:ind w:left="8016" w:hanging="362"/>
      </w:pPr>
      <w:rPr>
        <w:rFonts w:hint="default"/>
        <w:lang w:val="en-US" w:eastAsia="en-US" w:bidi="en-US"/>
      </w:rPr>
    </w:lvl>
  </w:abstractNum>
  <w:abstractNum w:abstractNumId="3" w15:restartNumberingAfterBreak="0">
    <w:nsid w:val="39164AF5"/>
    <w:multiLevelType w:val="hybridMultilevel"/>
    <w:tmpl w:val="D1C03812"/>
    <w:lvl w:ilvl="0" w:tplc="6A9C5828">
      <w:start w:val="3"/>
      <w:numFmt w:val="decimal"/>
      <w:lvlText w:val="%1."/>
      <w:lvlJc w:val="left"/>
      <w:pPr>
        <w:ind w:left="475" w:hanging="362"/>
      </w:pPr>
      <w:rPr>
        <w:rFonts w:ascii="Arial" w:eastAsia="Arial" w:hAnsi="Arial" w:cs="Arial" w:hint="default"/>
        <w:color w:val="020302"/>
        <w:w w:val="105"/>
        <w:sz w:val="20"/>
        <w:szCs w:val="20"/>
        <w:lang w:val="en-US" w:eastAsia="en-US" w:bidi="en-US"/>
      </w:rPr>
    </w:lvl>
    <w:lvl w:ilvl="1" w:tplc="5426C9CA">
      <w:start w:val="1"/>
      <w:numFmt w:val="lowerRoman"/>
      <w:lvlText w:val="(%2)"/>
      <w:lvlJc w:val="left"/>
      <w:pPr>
        <w:ind w:left="828" w:hanging="353"/>
      </w:pPr>
      <w:rPr>
        <w:rFonts w:ascii="Arial" w:eastAsia="Arial" w:hAnsi="Arial" w:cs="Arial" w:hint="default"/>
        <w:color w:val="020302"/>
        <w:w w:val="91"/>
        <w:sz w:val="20"/>
        <w:szCs w:val="20"/>
        <w:lang w:val="en-US" w:eastAsia="en-US" w:bidi="en-US"/>
      </w:rPr>
    </w:lvl>
    <w:lvl w:ilvl="2" w:tplc="F6BC5376">
      <w:numFmt w:val="bullet"/>
      <w:lvlText w:val="•"/>
      <w:lvlJc w:val="left"/>
      <w:pPr>
        <w:ind w:left="1828" w:hanging="353"/>
      </w:pPr>
      <w:rPr>
        <w:rFonts w:hint="default"/>
        <w:lang w:val="en-US" w:eastAsia="en-US" w:bidi="en-US"/>
      </w:rPr>
    </w:lvl>
    <w:lvl w:ilvl="3" w:tplc="3370B300">
      <w:numFmt w:val="bullet"/>
      <w:lvlText w:val="•"/>
      <w:lvlJc w:val="left"/>
      <w:pPr>
        <w:ind w:left="2837" w:hanging="353"/>
      </w:pPr>
      <w:rPr>
        <w:rFonts w:hint="default"/>
        <w:lang w:val="en-US" w:eastAsia="en-US" w:bidi="en-US"/>
      </w:rPr>
    </w:lvl>
    <w:lvl w:ilvl="4" w:tplc="A600D420">
      <w:numFmt w:val="bullet"/>
      <w:lvlText w:val="•"/>
      <w:lvlJc w:val="left"/>
      <w:pPr>
        <w:ind w:left="3846" w:hanging="353"/>
      </w:pPr>
      <w:rPr>
        <w:rFonts w:hint="default"/>
        <w:lang w:val="en-US" w:eastAsia="en-US" w:bidi="en-US"/>
      </w:rPr>
    </w:lvl>
    <w:lvl w:ilvl="5" w:tplc="5BEAB08C">
      <w:numFmt w:val="bullet"/>
      <w:lvlText w:val="•"/>
      <w:lvlJc w:val="left"/>
      <w:pPr>
        <w:ind w:left="4855" w:hanging="353"/>
      </w:pPr>
      <w:rPr>
        <w:rFonts w:hint="default"/>
        <w:lang w:val="en-US" w:eastAsia="en-US" w:bidi="en-US"/>
      </w:rPr>
    </w:lvl>
    <w:lvl w:ilvl="6" w:tplc="8C365FAE">
      <w:numFmt w:val="bullet"/>
      <w:lvlText w:val="•"/>
      <w:lvlJc w:val="left"/>
      <w:pPr>
        <w:ind w:left="5864" w:hanging="353"/>
      </w:pPr>
      <w:rPr>
        <w:rFonts w:hint="default"/>
        <w:lang w:val="en-US" w:eastAsia="en-US" w:bidi="en-US"/>
      </w:rPr>
    </w:lvl>
    <w:lvl w:ilvl="7" w:tplc="00E22F7C">
      <w:numFmt w:val="bullet"/>
      <w:lvlText w:val="•"/>
      <w:lvlJc w:val="left"/>
      <w:pPr>
        <w:ind w:left="6873" w:hanging="353"/>
      </w:pPr>
      <w:rPr>
        <w:rFonts w:hint="default"/>
        <w:lang w:val="en-US" w:eastAsia="en-US" w:bidi="en-US"/>
      </w:rPr>
    </w:lvl>
    <w:lvl w:ilvl="8" w:tplc="F35EE678">
      <w:numFmt w:val="bullet"/>
      <w:lvlText w:val="•"/>
      <w:lvlJc w:val="left"/>
      <w:pPr>
        <w:ind w:left="7882" w:hanging="353"/>
      </w:pPr>
      <w:rPr>
        <w:rFonts w:hint="default"/>
        <w:lang w:val="en-US" w:eastAsia="en-US" w:bidi="en-US"/>
      </w:rPr>
    </w:lvl>
  </w:abstractNum>
  <w:abstractNum w:abstractNumId="4" w15:restartNumberingAfterBreak="0">
    <w:nsid w:val="51C3664D"/>
    <w:multiLevelType w:val="hybridMultilevel"/>
    <w:tmpl w:val="A78E9F72"/>
    <w:lvl w:ilvl="0" w:tplc="42228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FF4354"/>
    <w:multiLevelType w:val="hybridMultilevel"/>
    <w:tmpl w:val="3B3A88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8F"/>
    <w:rsid w:val="00005931"/>
    <w:rsid w:val="000654DC"/>
    <w:rsid w:val="000F0491"/>
    <w:rsid w:val="0014678F"/>
    <w:rsid w:val="001F418F"/>
    <w:rsid w:val="002456CA"/>
    <w:rsid w:val="00517C49"/>
    <w:rsid w:val="00684560"/>
    <w:rsid w:val="006A5DEC"/>
    <w:rsid w:val="006A673F"/>
    <w:rsid w:val="00872FAC"/>
    <w:rsid w:val="009F377C"/>
    <w:rsid w:val="00BA3AD7"/>
    <w:rsid w:val="00C94A47"/>
    <w:rsid w:val="00D85E33"/>
    <w:rsid w:val="00ED0B8B"/>
    <w:rsid w:val="00F8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C0D57-0B09-4ADA-9D78-A0E7FE00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F418F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1F418F"/>
    <w:pPr>
      <w:spacing w:before="9"/>
      <w:ind w:right="5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F418F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1F418F"/>
    <w:pPr>
      <w:spacing w:before="70"/>
      <w:ind w:left="489" w:hanging="378"/>
      <w:jc w:val="both"/>
    </w:pPr>
  </w:style>
  <w:style w:type="paragraph" w:customStyle="1" w:styleId="TableParagraph">
    <w:name w:val="Table Paragraph"/>
    <w:basedOn w:val="Normal"/>
    <w:uiPriority w:val="1"/>
    <w:qFormat/>
    <w:rsid w:val="001F418F"/>
  </w:style>
  <w:style w:type="paragraph" w:styleId="Header">
    <w:name w:val="header"/>
    <w:basedOn w:val="Normal"/>
    <w:link w:val="HeaderChar"/>
    <w:uiPriority w:val="99"/>
    <w:unhideWhenUsed/>
    <w:rsid w:val="00065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4D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65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4DC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59"/>
    <w:rsid w:val="00F806E9"/>
    <w:pPr>
      <w:widowControl/>
      <w:autoSpaceDE/>
      <w:autoSpaceDN/>
    </w:pPr>
    <w:rPr>
      <w:szCs w:val="20"/>
      <w:lang w:val="en-IN" w:bidi="hi-I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C94A47"/>
    <w:pPr>
      <w:widowControl/>
      <w:autoSpaceDE/>
      <w:autoSpaceDN/>
      <w:jc w:val="center"/>
    </w:pPr>
    <w:rPr>
      <w:rFonts w:ascii="Verdana" w:eastAsia="Times New Roman" w:hAnsi="Verdana" w:cs="Times New Roman"/>
      <w:b/>
      <w:bCs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C94A47"/>
    <w:rPr>
      <w:rFonts w:ascii="Verdana" w:eastAsia="Times New Roman" w:hAnsi="Verdan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GFR2017.pdf</vt:lpstr>
    </vt:vector>
  </TitlesOfParts>
  <Company>Hewlett-Packard Company</Company>
  <LinksUpToDate>false</LinksUpToDate>
  <CharactersWithSpaces>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GFR2017.pdf</dc:title>
  <dc:subject/>
  <dc:creator>pawan</dc:creator>
  <cp:keywords/>
  <dc:description/>
  <cp:lastModifiedBy>DHR</cp:lastModifiedBy>
  <cp:revision>2</cp:revision>
  <dcterms:created xsi:type="dcterms:W3CDTF">2019-08-09T05:14:00Z</dcterms:created>
  <dcterms:modified xsi:type="dcterms:W3CDTF">2019-08-09T05:14:00Z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Bullzip PDF Printer (10.24.0.2543)</vt:lpwstr>
  </property>
  <property fmtid="{D5CDD505-2E9C-101B-9397-08002B2CF9AE}" pid="4" name="LastSaved">
    <vt:filetime>2019-08-06T00:00:00Z</vt:filetime>
  </property>
</Properties>
</file>